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6B5E0" w14:textId="0CD60DED" w:rsidR="00D56FB7" w:rsidRPr="00011CC6" w:rsidRDefault="00D56FB7" w:rsidP="00764F35">
      <w:bookmarkStart w:id="0" w:name="_GoBack"/>
      <w:bookmarkEnd w:id="0"/>
      <w:r w:rsidRPr="00011CC6">
        <w:rPr>
          <w:noProof/>
        </w:rPr>
        <w:drawing>
          <wp:inline distT="0" distB="0" distL="0" distR="0" wp14:anchorId="5F6EE078" wp14:editId="3BA64E3C">
            <wp:extent cx="4633497" cy="1155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o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53718" cy="1160744"/>
                    </a:xfrm>
                    <a:prstGeom prst="rect">
                      <a:avLst/>
                    </a:prstGeom>
                  </pic:spPr>
                </pic:pic>
              </a:graphicData>
            </a:graphic>
          </wp:inline>
        </w:drawing>
      </w:r>
    </w:p>
    <w:p w14:paraId="186C2519" w14:textId="30DA5A63" w:rsidR="00D56FB7" w:rsidRPr="00011CC6" w:rsidRDefault="00D56FB7" w:rsidP="00764F35">
      <w:pPr>
        <w:pStyle w:val="DocumentTitle"/>
      </w:pPr>
      <w:r w:rsidRPr="00011CC6">
        <w:t>SPSO Strategic Plan</w:t>
      </w:r>
    </w:p>
    <w:p w14:paraId="19E7A6E7" w14:textId="77777777" w:rsidR="00AD767B" w:rsidRDefault="00D56FB7" w:rsidP="00764F35">
      <w:pPr>
        <w:pStyle w:val="DocumentTitle"/>
      </w:pPr>
      <w:r w:rsidRPr="00011CC6">
        <w:t xml:space="preserve">2016 – 2020 </w:t>
      </w:r>
    </w:p>
    <w:p w14:paraId="1AA6EDB9" w14:textId="2FFDD825" w:rsidR="00D37E84" w:rsidRDefault="00204207" w:rsidP="00764F35">
      <w:r>
        <w:t>P</w:t>
      </w:r>
      <w:r w:rsidR="00D37E84">
        <w:t xml:space="preserve">resented </w:t>
      </w:r>
      <w:r>
        <w:t xml:space="preserve">under </w:t>
      </w:r>
      <w:r w:rsidRPr="006A0467">
        <w:t xml:space="preserve">section </w:t>
      </w:r>
      <w:proofErr w:type="spellStart"/>
      <w:r w:rsidRPr="006A0467">
        <w:t>1</w:t>
      </w:r>
      <w:r w:rsidR="006A0467" w:rsidRPr="006A0467">
        <w:t>7A</w:t>
      </w:r>
      <w:proofErr w:type="spellEnd"/>
      <w:r w:rsidR="002750EC" w:rsidRPr="00512E1C">
        <w:t xml:space="preserve"> of </w:t>
      </w:r>
      <w:r w:rsidR="002750EC" w:rsidRPr="00512E1C">
        <w:rPr>
          <w:lang w:val="en"/>
        </w:rPr>
        <w:t>the Scottish Parliamentary Commissions and Commissioners etc Act 2010</w:t>
      </w:r>
      <w:r w:rsidR="002750EC">
        <w:rPr>
          <w:lang w:val="en"/>
        </w:rPr>
        <w:t>.</w:t>
      </w:r>
    </w:p>
    <w:p w14:paraId="0282AE97" w14:textId="77777777" w:rsidR="00024F15" w:rsidRDefault="00024F15" w:rsidP="00764F35"/>
    <w:p w14:paraId="0405DC05" w14:textId="4BC33583" w:rsidR="00024F15" w:rsidRPr="00E2297E" w:rsidRDefault="00BD673C" w:rsidP="00764F35">
      <w:pPr>
        <w:rPr>
          <w:b/>
        </w:rPr>
      </w:pPr>
      <w:r w:rsidRPr="00E2297E">
        <w:rPr>
          <w:b/>
        </w:rPr>
        <w:t>March 2016</w:t>
      </w:r>
    </w:p>
    <w:p w14:paraId="2612C295" w14:textId="77777777" w:rsidR="00024F15" w:rsidRDefault="00024F15" w:rsidP="00764F35"/>
    <w:p w14:paraId="0D4CD1A3" w14:textId="197A6401" w:rsidR="001028AF" w:rsidRDefault="00024F15" w:rsidP="00764F35">
      <w:pPr>
        <w:rPr>
          <w:rFonts w:eastAsia="Arial Unicode MS" w:hAnsi="Arial Unicode MS" w:cs="Arial Unicode MS"/>
          <w:b/>
          <w:color w:val="80276C"/>
          <w:sz w:val="36"/>
          <w:szCs w:val="32"/>
          <w:highlight w:val="yellow"/>
          <w:u w:color="000000"/>
          <w:bdr w:val="nil"/>
          <w:lang w:val="en-US"/>
        </w:rPr>
      </w:pPr>
      <w:r w:rsidRPr="007036E0">
        <w:t xml:space="preserve">If you require this document in another format (for example large print, audio or Braille), please contact </w:t>
      </w:r>
      <w:r w:rsidR="003E0CD7">
        <w:t xml:space="preserve">us on 0800 377 7330 or at </w:t>
      </w:r>
      <w:hyperlink r:id="rId13" w:history="1">
        <w:r w:rsidR="00E2297E" w:rsidRPr="00FD16C7">
          <w:rPr>
            <w:rStyle w:val="Hyperlink"/>
          </w:rPr>
          <w:t>www.spso.org.uk/contact-us</w:t>
        </w:r>
      </w:hyperlink>
      <w:bookmarkStart w:id="1" w:name="_Toc429147056"/>
      <w:r w:rsidR="00E2297E">
        <w:t xml:space="preserve"> </w:t>
      </w:r>
      <w:r w:rsidR="001028AF">
        <w:rPr>
          <w:highlight w:val="yellow"/>
        </w:rPr>
        <w:br w:type="page"/>
      </w:r>
    </w:p>
    <w:p w14:paraId="17896A0B" w14:textId="38D048E6" w:rsidR="00D56FB7" w:rsidRDefault="00D56FB7" w:rsidP="0067734F">
      <w:pPr>
        <w:pStyle w:val="Heading1"/>
      </w:pPr>
      <w:r w:rsidRPr="00294070">
        <w:lastRenderedPageBreak/>
        <w:t>Contents</w:t>
      </w:r>
      <w:bookmarkEnd w:id="1"/>
    </w:p>
    <w:p w14:paraId="3114B09D" w14:textId="77777777" w:rsidR="00EE1398" w:rsidRDefault="00C67CCE">
      <w:pPr>
        <w:pStyle w:val="TOC1"/>
        <w:rPr>
          <w:rFonts w:asciiTheme="minorHAnsi" w:eastAsiaTheme="minorEastAsia" w:hAnsiTheme="minorHAnsi" w:cstheme="minorBidi"/>
          <w:b w:val="0"/>
          <w:noProof/>
          <w:sz w:val="22"/>
          <w:szCs w:val="22"/>
        </w:rPr>
      </w:pPr>
      <w:r w:rsidRPr="001B0266">
        <w:fldChar w:fldCharType="begin"/>
      </w:r>
      <w:r w:rsidRPr="001B0266">
        <w:instrText xml:space="preserve"> TOC \o "1-1" \h \z \u </w:instrText>
      </w:r>
      <w:r w:rsidRPr="001B0266">
        <w:fldChar w:fldCharType="separate"/>
      </w:r>
      <w:hyperlink w:anchor="_Toc445723695" w:history="1">
        <w:r w:rsidR="00EE1398" w:rsidRPr="00A5196E">
          <w:rPr>
            <w:rStyle w:val="Hyperlink"/>
            <w:noProof/>
          </w:rPr>
          <w:t>1 Ombudsman’s foreword</w:t>
        </w:r>
        <w:r w:rsidR="00EE1398">
          <w:rPr>
            <w:noProof/>
            <w:webHidden/>
          </w:rPr>
          <w:tab/>
        </w:r>
        <w:r w:rsidR="00EE1398">
          <w:rPr>
            <w:noProof/>
            <w:webHidden/>
          </w:rPr>
          <w:fldChar w:fldCharType="begin"/>
        </w:r>
        <w:r w:rsidR="00EE1398">
          <w:rPr>
            <w:noProof/>
            <w:webHidden/>
          </w:rPr>
          <w:instrText xml:space="preserve"> PAGEREF _Toc445723695 \h </w:instrText>
        </w:r>
        <w:r w:rsidR="00EE1398">
          <w:rPr>
            <w:noProof/>
            <w:webHidden/>
          </w:rPr>
        </w:r>
        <w:r w:rsidR="00EE1398">
          <w:rPr>
            <w:noProof/>
            <w:webHidden/>
          </w:rPr>
          <w:fldChar w:fldCharType="separate"/>
        </w:r>
        <w:r w:rsidR="00CC5C9C">
          <w:rPr>
            <w:noProof/>
            <w:webHidden/>
          </w:rPr>
          <w:t>3</w:t>
        </w:r>
        <w:r w:rsidR="00EE1398">
          <w:rPr>
            <w:noProof/>
            <w:webHidden/>
          </w:rPr>
          <w:fldChar w:fldCharType="end"/>
        </w:r>
      </w:hyperlink>
    </w:p>
    <w:p w14:paraId="01C838C0" w14:textId="77777777" w:rsidR="00EE1398" w:rsidRDefault="0059192C">
      <w:pPr>
        <w:pStyle w:val="TOC1"/>
        <w:rPr>
          <w:rFonts w:asciiTheme="minorHAnsi" w:eastAsiaTheme="minorEastAsia" w:hAnsiTheme="minorHAnsi" w:cstheme="minorBidi"/>
          <w:b w:val="0"/>
          <w:noProof/>
          <w:sz w:val="22"/>
          <w:szCs w:val="22"/>
        </w:rPr>
      </w:pPr>
      <w:hyperlink w:anchor="_Toc445723696" w:history="1">
        <w:r w:rsidR="00EE1398" w:rsidRPr="00A5196E">
          <w:rPr>
            <w:rStyle w:val="Hyperlink"/>
            <w:noProof/>
          </w:rPr>
          <w:t>2 Strategic objectives and equalities commitments 2016-2020</w:t>
        </w:r>
        <w:r w:rsidR="00EE1398">
          <w:rPr>
            <w:noProof/>
            <w:webHidden/>
          </w:rPr>
          <w:tab/>
        </w:r>
        <w:r w:rsidR="00EE1398">
          <w:rPr>
            <w:noProof/>
            <w:webHidden/>
          </w:rPr>
          <w:fldChar w:fldCharType="begin"/>
        </w:r>
        <w:r w:rsidR="00EE1398">
          <w:rPr>
            <w:noProof/>
            <w:webHidden/>
          </w:rPr>
          <w:instrText xml:space="preserve"> PAGEREF _Toc445723696 \h </w:instrText>
        </w:r>
        <w:r w:rsidR="00EE1398">
          <w:rPr>
            <w:noProof/>
            <w:webHidden/>
          </w:rPr>
        </w:r>
        <w:r w:rsidR="00EE1398">
          <w:rPr>
            <w:noProof/>
            <w:webHidden/>
          </w:rPr>
          <w:fldChar w:fldCharType="separate"/>
        </w:r>
        <w:r w:rsidR="00CC5C9C">
          <w:rPr>
            <w:noProof/>
            <w:webHidden/>
          </w:rPr>
          <w:t>6</w:t>
        </w:r>
        <w:r w:rsidR="00EE1398">
          <w:rPr>
            <w:noProof/>
            <w:webHidden/>
          </w:rPr>
          <w:fldChar w:fldCharType="end"/>
        </w:r>
      </w:hyperlink>
    </w:p>
    <w:p w14:paraId="7935DCB0" w14:textId="77777777" w:rsidR="00EE1398" w:rsidRDefault="0059192C">
      <w:pPr>
        <w:pStyle w:val="TOC1"/>
        <w:rPr>
          <w:rFonts w:asciiTheme="minorHAnsi" w:eastAsiaTheme="minorEastAsia" w:hAnsiTheme="minorHAnsi" w:cstheme="minorBidi"/>
          <w:b w:val="0"/>
          <w:noProof/>
          <w:sz w:val="22"/>
          <w:szCs w:val="22"/>
        </w:rPr>
      </w:pPr>
      <w:hyperlink w:anchor="_Toc445723697" w:history="1">
        <w:r w:rsidR="00EE1398" w:rsidRPr="00A5196E">
          <w:rPr>
            <w:rStyle w:val="Hyperlink"/>
            <w:noProof/>
          </w:rPr>
          <w:t>3 Running the business</w:t>
        </w:r>
        <w:r w:rsidR="00EE1398">
          <w:rPr>
            <w:noProof/>
            <w:webHidden/>
          </w:rPr>
          <w:tab/>
        </w:r>
        <w:r w:rsidR="00EE1398">
          <w:rPr>
            <w:noProof/>
            <w:webHidden/>
          </w:rPr>
          <w:fldChar w:fldCharType="begin"/>
        </w:r>
        <w:r w:rsidR="00EE1398">
          <w:rPr>
            <w:noProof/>
            <w:webHidden/>
          </w:rPr>
          <w:instrText xml:space="preserve"> PAGEREF _Toc445723697 \h </w:instrText>
        </w:r>
        <w:r w:rsidR="00EE1398">
          <w:rPr>
            <w:noProof/>
            <w:webHidden/>
          </w:rPr>
        </w:r>
        <w:r w:rsidR="00EE1398">
          <w:rPr>
            <w:noProof/>
            <w:webHidden/>
          </w:rPr>
          <w:fldChar w:fldCharType="separate"/>
        </w:r>
        <w:r w:rsidR="00CC5C9C">
          <w:rPr>
            <w:noProof/>
            <w:webHidden/>
          </w:rPr>
          <w:t>8</w:t>
        </w:r>
        <w:r w:rsidR="00EE1398">
          <w:rPr>
            <w:noProof/>
            <w:webHidden/>
          </w:rPr>
          <w:fldChar w:fldCharType="end"/>
        </w:r>
      </w:hyperlink>
    </w:p>
    <w:p w14:paraId="22603BF6" w14:textId="77777777" w:rsidR="00EE1398" w:rsidRDefault="0059192C">
      <w:pPr>
        <w:pStyle w:val="TOC1"/>
        <w:rPr>
          <w:rFonts w:asciiTheme="minorHAnsi" w:eastAsiaTheme="minorEastAsia" w:hAnsiTheme="minorHAnsi" w:cstheme="minorBidi"/>
          <w:b w:val="0"/>
          <w:noProof/>
          <w:sz w:val="22"/>
          <w:szCs w:val="22"/>
        </w:rPr>
      </w:pPr>
      <w:hyperlink w:anchor="_Toc445723698" w:history="1">
        <w:r w:rsidR="00EE1398" w:rsidRPr="00A5196E">
          <w:rPr>
            <w:rStyle w:val="Hyperlink"/>
            <w:noProof/>
          </w:rPr>
          <w:t>4 Budget</w:t>
        </w:r>
        <w:r w:rsidR="00EE1398">
          <w:rPr>
            <w:noProof/>
            <w:webHidden/>
          </w:rPr>
          <w:tab/>
        </w:r>
        <w:r w:rsidR="00EE1398">
          <w:rPr>
            <w:noProof/>
            <w:webHidden/>
          </w:rPr>
          <w:fldChar w:fldCharType="begin"/>
        </w:r>
        <w:r w:rsidR="00EE1398">
          <w:rPr>
            <w:noProof/>
            <w:webHidden/>
          </w:rPr>
          <w:instrText xml:space="preserve"> PAGEREF _Toc445723698 \h </w:instrText>
        </w:r>
        <w:r w:rsidR="00EE1398">
          <w:rPr>
            <w:noProof/>
            <w:webHidden/>
          </w:rPr>
        </w:r>
        <w:r w:rsidR="00EE1398">
          <w:rPr>
            <w:noProof/>
            <w:webHidden/>
          </w:rPr>
          <w:fldChar w:fldCharType="separate"/>
        </w:r>
        <w:r w:rsidR="00CC5C9C">
          <w:rPr>
            <w:noProof/>
            <w:webHidden/>
          </w:rPr>
          <w:t>9</w:t>
        </w:r>
        <w:r w:rsidR="00EE1398">
          <w:rPr>
            <w:noProof/>
            <w:webHidden/>
          </w:rPr>
          <w:fldChar w:fldCharType="end"/>
        </w:r>
      </w:hyperlink>
    </w:p>
    <w:p w14:paraId="60E905B0" w14:textId="16E9E26C" w:rsidR="00EE1398" w:rsidRDefault="0059192C">
      <w:pPr>
        <w:pStyle w:val="TOC1"/>
        <w:rPr>
          <w:rFonts w:asciiTheme="minorHAnsi" w:eastAsiaTheme="minorEastAsia" w:hAnsiTheme="minorHAnsi" w:cstheme="minorBidi"/>
          <w:b w:val="0"/>
          <w:noProof/>
          <w:sz w:val="22"/>
          <w:szCs w:val="22"/>
        </w:rPr>
      </w:pPr>
      <w:hyperlink w:anchor="_Toc445723699" w:history="1">
        <w:r w:rsidR="00EE1398" w:rsidRPr="00A5196E">
          <w:rPr>
            <w:rStyle w:val="Hyperlink"/>
            <w:noProof/>
          </w:rPr>
          <w:t xml:space="preserve">Annex 1: </w:t>
        </w:r>
        <w:r w:rsidR="00EE1398" w:rsidRPr="006831DC">
          <w:rPr>
            <w:rStyle w:val="Hyperlink"/>
            <w:noProof/>
          </w:rPr>
          <w:t xml:space="preserve">SPSO </w:t>
        </w:r>
        <w:r w:rsidR="00D913D6" w:rsidRPr="006831DC">
          <w:rPr>
            <w:rStyle w:val="Hyperlink"/>
            <w:noProof/>
          </w:rPr>
          <w:t>i</w:t>
        </w:r>
        <w:r w:rsidR="00EE1398" w:rsidRPr="006831DC">
          <w:rPr>
            <w:rStyle w:val="Hyperlink"/>
            <w:noProof/>
          </w:rPr>
          <w:t>ndicative figures 2016-2020 per strategic objective (based on 2016-17 bud</w:t>
        </w:r>
        <w:r w:rsidR="00EE1398" w:rsidRPr="00A5196E">
          <w:rPr>
            <w:rStyle w:val="Hyperlink"/>
            <w:noProof/>
          </w:rPr>
          <w:t>get)</w:t>
        </w:r>
        <w:r w:rsidR="00EE1398">
          <w:rPr>
            <w:noProof/>
            <w:webHidden/>
          </w:rPr>
          <w:tab/>
        </w:r>
        <w:r w:rsidR="00EE1398">
          <w:rPr>
            <w:noProof/>
            <w:webHidden/>
          </w:rPr>
          <w:fldChar w:fldCharType="begin"/>
        </w:r>
        <w:r w:rsidR="00EE1398">
          <w:rPr>
            <w:noProof/>
            <w:webHidden/>
          </w:rPr>
          <w:instrText xml:space="preserve"> PAGEREF _Toc445723699 \h </w:instrText>
        </w:r>
        <w:r w:rsidR="00EE1398">
          <w:rPr>
            <w:noProof/>
            <w:webHidden/>
          </w:rPr>
        </w:r>
        <w:r w:rsidR="00EE1398">
          <w:rPr>
            <w:noProof/>
            <w:webHidden/>
          </w:rPr>
          <w:fldChar w:fldCharType="separate"/>
        </w:r>
        <w:r w:rsidR="00CC5C9C">
          <w:rPr>
            <w:noProof/>
            <w:webHidden/>
          </w:rPr>
          <w:t>11</w:t>
        </w:r>
        <w:r w:rsidR="00EE1398">
          <w:rPr>
            <w:noProof/>
            <w:webHidden/>
          </w:rPr>
          <w:fldChar w:fldCharType="end"/>
        </w:r>
      </w:hyperlink>
    </w:p>
    <w:p w14:paraId="46CBF385" w14:textId="2F102E38" w:rsidR="00D56FB7" w:rsidRPr="0067734F" w:rsidRDefault="00C67CCE" w:rsidP="0067734F">
      <w:pPr>
        <w:pStyle w:val="Heading1"/>
      </w:pPr>
      <w:r w:rsidRPr="001B0266">
        <w:fldChar w:fldCharType="end"/>
      </w:r>
      <w:r w:rsidR="00D56FB7" w:rsidRPr="00011CC6">
        <w:br w:type="page"/>
      </w:r>
      <w:bookmarkStart w:id="2" w:name="_Toc429147057"/>
      <w:bookmarkStart w:id="3" w:name="_Toc445723695"/>
      <w:r w:rsidR="00D56FB7" w:rsidRPr="0067734F">
        <w:lastRenderedPageBreak/>
        <w:t>1 Ombudsman’s foreword</w:t>
      </w:r>
      <w:bookmarkEnd w:id="2"/>
      <w:bookmarkEnd w:id="3"/>
    </w:p>
    <w:p w14:paraId="780167C5" w14:textId="23208511" w:rsidR="00237D01" w:rsidRPr="00281652" w:rsidRDefault="00237D01" w:rsidP="00237D01">
      <w:pPr>
        <w:pStyle w:val="Heading2"/>
      </w:pPr>
      <w:r>
        <w:t xml:space="preserve">A track record of achievement </w:t>
      </w:r>
    </w:p>
    <w:p w14:paraId="1B56FDEA" w14:textId="31119E24" w:rsidR="00872089" w:rsidRPr="00764F35" w:rsidRDefault="00872089" w:rsidP="00764F35">
      <w:r w:rsidRPr="00764F35">
        <w:t xml:space="preserve">Over the past five years, </w:t>
      </w:r>
      <w:r w:rsidR="00872351" w:rsidRPr="00764F35">
        <w:t xml:space="preserve">I believe </w:t>
      </w:r>
      <w:r w:rsidRPr="00764F35">
        <w:t xml:space="preserve">SPSO has </w:t>
      </w:r>
      <w:r w:rsidR="00872351" w:rsidRPr="00764F35">
        <w:t>transform</w:t>
      </w:r>
      <w:r w:rsidR="00764F35" w:rsidRPr="00764F35">
        <w:t xml:space="preserve">ed not only how we deliver our </w:t>
      </w:r>
      <w:r w:rsidR="00872351" w:rsidRPr="00764F35">
        <w:t>service, but also the complaints handling landscape and culture in Scotland</w:t>
      </w:r>
      <w:r w:rsidR="001B0266" w:rsidRPr="00764F35">
        <w:t xml:space="preserve">.  </w:t>
      </w:r>
      <w:r w:rsidRPr="00764F35">
        <w:t xml:space="preserve">I am very grateful to </w:t>
      </w:r>
      <w:r w:rsidR="00872351" w:rsidRPr="00764F35">
        <w:t xml:space="preserve">SPSO staff </w:t>
      </w:r>
      <w:r w:rsidR="00EB063E" w:rsidRPr="00764F35">
        <w:t xml:space="preserve">for </w:t>
      </w:r>
      <w:r w:rsidR="00872351" w:rsidRPr="00764F35">
        <w:t xml:space="preserve">their expertise and hard work in </w:t>
      </w:r>
      <w:r w:rsidR="00EB063E" w:rsidRPr="00764F35">
        <w:t>bringing these achievements about against a background of reducing or static resources and rising complaint volumes and complexity</w:t>
      </w:r>
      <w:r w:rsidR="00872351" w:rsidRPr="00764F35">
        <w:t xml:space="preserve">.  </w:t>
      </w:r>
      <w:r w:rsidRPr="00764F35">
        <w:t xml:space="preserve">I am also grateful to the many external people and organisations who have worked in partnership with us to improve the standards of complaints handling across the public sector. </w:t>
      </w:r>
    </w:p>
    <w:p w14:paraId="1093AFC5" w14:textId="62F9B62B" w:rsidR="00EB6C7A" w:rsidRDefault="00872351" w:rsidP="00764F35">
      <w:pPr>
        <w:pStyle w:val="BodyText"/>
      </w:pPr>
      <w:r>
        <w:t>M</w:t>
      </w:r>
      <w:r w:rsidR="00872089">
        <w:t>y term of office will come to an end</w:t>
      </w:r>
      <w:r w:rsidRPr="00872351">
        <w:t xml:space="preserve"> </w:t>
      </w:r>
      <w:r>
        <w:t xml:space="preserve">in </w:t>
      </w:r>
      <w:r w:rsidR="00195D90">
        <w:t xml:space="preserve">April </w:t>
      </w:r>
      <w:r>
        <w:t>2017</w:t>
      </w:r>
      <w:r w:rsidR="00872089">
        <w:t xml:space="preserve">. </w:t>
      </w:r>
      <w:r>
        <w:t xml:space="preserve"> </w:t>
      </w:r>
      <w:r w:rsidR="00872089">
        <w:t>I want to hand over a</w:t>
      </w:r>
      <w:r w:rsidR="00195D90">
        <w:t>n organisation</w:t>
      </w:r>
      <w:r w:rsidR="00872089">
        <w:t xml:space="preserve"> that has the flexibility to manage the challenges</w:t>
      </w:r>
      <w:r>
        <w:t xml:space="preserve"> the </w:t>
      </w:r>
      <w:r w:rsidR="007A0680">
        <w:t xml:space="preserve">SPSO will </w:t>
      </w:r>
      <w:r>
        <w:t>face</w:t>
      </w:r>
      <w:r w:rsidR="00872089">
        <w:t>.</w:t>
      </w:r>
      <w:r w:rsidR="00872089" w:rsidRPr="00281652">
        <w:t xml:space="preserve"> </w:t>
      </w:r>
      <w:r w:rsidR="00872089">
        <w:t>The strategic plan</w:t>
      </w:r>
      <w:r w:rsidR="00EB6C7A">
        <w:t xml:space="preserve"> presented here,</w:t>
      </w:r>
      <w:r w:rsidR="00872089">
        <w:t xml:space="preserve"> </w:t>
      </w:r>
      <w:r w:rsidR="00EB6C7A">
        <w:t xml:space="preserve">which we consulted on </w:t>
      </w:r>
      <w:r w:rsidR="007A0680">
        <w:t xml:space="preserve">at the end of </w:t>
      </w:r>
      <w:r w:rsidR="00EB6C7A">
        <w:t xml:space="preserve">2015, builds on the work we have done to </w:t>
      </w:r>
      <w:r w:rsidR="001A72DA">
        <w:t xml:space="preserve">vastly </w:t>
      </w:r>
      <w:r w:rsidR="00EB6C7A">
        <w:t xml:space="preserve">improve our business </w:t>
      </w:r>
      <w:r>
        <w:t xml:space="preserve">efficiency </w:t>
      </w:r>
      <w:r w:rsidR="00EB6C7A">
        <w:t xml:space="preserve">and to set up </w:t>
      </w:r>
      <w:r w:rsidR="001A72DA">
        <w:t xml:space="preserve">internationally-recognised </w:t>
      </w:r>
      <w:r w:rsidR="00EB6C7A">
        <w:t xml:space="preserve">model complaints handling procedures throughout the public sector.  It looks ahead to the new areas of reviews and complaints that will come to SPSO over the next four years, and includes further initiatives </w:t>
      </w:r>
      <w:r>
        <w:t xml:space="preserve">we are planning </w:t>
      </w:r>
      <w:r w:rsidR="00EB6C7A">
        <w:t xml:space="preserve">to help public authorities learn from complaints so that repeat failings are prevented and there is </w:t>
      </w:r>
      <w:r w:rsidR="00237D01">
        <w:t xml:space="preserve">measurable </w:t>
      </w:r>
      <w:r w:rsidR="00EB6C7A">
        <w:t xml:space="preserve">improvement in public services.  </w:t>
      </w:r>
    </w:p>
    <w:p w14:paraId="19D87841" w14:textId="77777777" w:rsidR="001A72DA" w:rsidRDefault="001A72DA" w:rsidP="001A72DA">
      <w:pPr>
        <w:pStyle w:val="Heading2"/>
      </w:pPr>
      <w:r>
        <w:t>Caseload demands</w:t>
      </w:r>
    </w:p>
    <w:p w14:paraId="0E934EDD" w14:textId="0987BAFA" w:rsidR="00640B26" w:rsidRDefault="001A72DA" w:rsidP="00764F35">
      <w:pPr>
        <w:pStyle w:val="BodyText"/>
      </w:pPr>
      <w:proofErr w:type="spellStart"/>
      <w:r>
        <w:t>SPSO’s</w:t>
      </w:r>
      <w:proofErr w:type="spellEnd"/>
      <w:r>
        <w:t xml:space="preserve"> </w:t>
      </w:r>
      <w:r w:rsidR="00237D01" w:rsidRPr="00281652">
        <w:t xml:space="preserve">single greatest challenge is to manage the volume of complaints </w:t>
      </w:r>
      <w:r w:rsidR="00237D01">
        <w:t xml:space="preserve">we receive </w:t>
      </w:r>
      <w:r w:rsidR="00237D01" w:rsidRPr="00281652">
        <w:t xml:space="preserve">and their increasing complexity.  </w:t>
      </w:r>
      <w:r>
        <w:t>While t</w:t>
      </w:r>
      <w:r w:rsidR="00237D01" w:rsidRPr="00281652">
        <w:t>he rise in demand for our service is in many ways to be welcomed (it demonstrates the public’s response to increased clarity about how to report problems with a view to improving public services)</w:t>
      </w:r>
      <w:r>
        <w:t>, we must be adequately resourced</w:t>
      </w:r>
      <w:r w:rsidR="00237D01">
        <w:t xml:space="preserve">. </w:t>
      </w:r>
      <w:r>
        <w:t xml:space="preserve"> </w:t>
      </w:r>
    </w:p>
    <w:p w14:paraId="58009922" w14:textId="7BAA4005" w:rsidR="00640B26" w:rsidRDefault="001A72DA" w:rsidP="00764F35">
      <w:pPr>
        <w:pStyle w:val="BodyText"/>
      </w:pPr>
      <w:r>
        <w:t xml:space="preserve">I believe we have </w:t>
      </w:r>
      <w:r w:rsidRPr="00281652">
        <w:t xml:space="preserve">maximised </w:t>
      </w:r>
      <w:r>
        <w:t xml:space="preserve">any major business </w:t>
      </w:r>
      <w:r w:rsidRPr="00281652">
        <w:t>efficienc</w:t>
      </w:r>
      <w:r>
        <w:t xml:space="preserve">ies </w:t>
      </w:r>
      <w:r w:rsidR="00195D90">
        <w:t xml:space="preserve">we can with our existing resource base </w:t>
      </w:r>
      <w:r w:rsidR="00640B26">
        <w:t xml:space="preserve">through the </w:t>
      </w:r>
      <w:r w:rsidRPr="00281652">
        <w:t xml:space="preserve">many initiatives </w:t>
      </w:r>
      <w:r w:rsidR="00640B26">
        <w:t xml:space="preserve">we </w:t>
      </w:r>
      <w:r w:rsidR="005541B7">
        <w:t xml:space="preserve">have </w:t>
      </w:r>
      <w:r w:rsidR="00640B26">
        <w:t>implemented</w:t>
      </w:r>
      <w:r w:rsidR="00195D90">
        <w:t>.</w:t>
      </w:r>
      <w:r>
        <w:t xml:space="preserve"> </w:t>
      </w:r>
      <w:r w:rsidR="00195D90">
        <w:t xml:space="preserve"> </w:t>
      </w:r>
      <w:r w:rsidR="00640B26">
        <w:t xml:space="preserve">Therefore, </w:t>
      </w:r>
      <w:r w:rsidR="00640B26" w:rsidRPr="00281652">
        <w:t xml:space="preserve">if </w:t>
      </w:r>
      <w:r w:rsidR="00640B26">
        <w:t xml:space="preserve">demand and complexity continue to grow and </w:t>
      </w:r>
      <w:r w:rsidR="00640B26" w:rsidRPr="00281652">
        <w:t xml:space="preserve">additional </w:t>
      </w:r>
      <w:r w:rsidR="00640B26">
        <w:t xml:space="preserve">investigations </w:t>
      </w:r>
      <w:r w:rsidR="00640B26" w:rsidRPr="00281652">
        <w:t xml:space="preserve">resources are not forthcoming, we will need to </w:t>
      </w:r>
      <w:r w:rsidR="00640B26">
        <w:t xml:space="preserve">consider </w:t>
      </w:r>
      <w:r w:rsidR="00640B26" w:rsidRPr="00281652">
        <w:t xml:space="preserve">measures to manage the </w:t>
      </w:r>
      <w:r w:rsidR="00640B26">
        <w:t>volume and complexity of cases</w:t>
      </w:r>
      <w:r w:rsidR="00640B26" w:rsidRPr="00281652">
        <w:t xml:space="preserve">. </w:t>
      </w:r>
      <w:r w:rsidR="00640B26">
        <w:t xml:space="preserve"> These may include taking</w:t>
      </w:r>
      <w:r w:rsidR="00640B26" w:rsidRPr="00281652">
        <w:t xml:space="preserve"> longer to consider cases</w:t>
      </w:r>
      <w:r w:rsidR="00640B26">
        <w:t xml:space="preserve"> and introducing further criteria </w:t>
      </w:r>
      <w:r w:rsidR="00640B26" w:rsidRPr="00281652">
        <w:t>under a ‘proportiona</w:t>
      </w:r>
      <w:r w:rsidR="00640B26">
        <w:t>lity’ or ‘significance’  test, to reduce the number of cases we consider.</w:t>
      </w:r>
    </w:p>
    <w:p w14:paraId="172FA022" w14:textId="33D1EC6A" w:rsidR="00237D01" w:rsidRPr="00281652" w:rsidRDefault="00237D01" w:rsidP="00764F35">
      <w:pPr>
        <w:pStyle w:val="Heading2"/>
        <w:keepNext/>
      </w:pPr>
      <w:r>
        <w:lastRenderedPageBreak/>
        <w:t>New areas of jurisdiction</w:t>
      </w:r>
    </w:p>
    <w:p w14:paraId="3AE67BF5" w14:textId="16C1CBFD" w:rsidR="00640B26" w:rsidRPr="001A72DA" w:rsidRDefault="00640B26" w:rsidP="00764F35">
      <w:pPr>
        <w:pStyle w:val="BodyText"/>
        <w:keepNext/>
      </w:pPr>
      <w:r>
        <w:t xml:space="preserve">Over the past five years, our remit </w:t>
      </w:r>
      <w:r w:rsidR="00872351">
        <w:t xml:space="preserve">has </w:t>
      </w:r>
      <w:r>
        <w:t xml:space="preserve">expanded to include </w:t>
      </w:r>
      <w:r w:rsidRPr="00281652">
        <w:t>prisons, water</w:t>
      </w:r>
      <w:r>
        <w:t xml:space="preserve"> providers and prisoner health, </w:t>
      </w:r>
      <w:r w:rsidRPr="00281652">
        <w:t>contributing considerable savings to the public purse</w:t>
      </w:r>
      <w:r>
        <w:t xml:space="preserve">.  This expansion </w:t>
      </w:r>
      <w:r w:rsidR="00147ABD">
        <w:t xml:space="preserve">will </w:t>
      </w:r>
      <w:r>
        <w:t xml:space="preserve">continue over the period of the </w:t>
      </w:r>
      <w:r w:rsidR="00CA32A3">
        <w:t xml:space="preserve">next </w:t>
      </w:r>
      <w:r>
        <w:t>strategic plan</w:t>
      </w:r>
      <w:r w:rsidR="00872351">
        <w:t>.  K</w:t>
      </w:r>
      <w:r w:rsidR="00147ABD">
        <w:t>ey additions are</w:t>
      </w:r>
      <w:r w:rsidR="005541B7">
        <w:t>:</w:t>
      </w:r>
    </w:p>
    <w:p w14:paraId="6195A6D0" w14:textId="0D58F921" w:rsidR="00237D01" w:rsidRDefault="00237D01" w:rsidP="00764F35">
      <w:pPr>
        <w:pStyle w:val="Bulletpoint"/>
      </w:pPr>
      <w:r w:rsidRPr="00281652">
        <w:t>the r</w:t>
      </w:r>
      <w:r>
        <w:t xml:space="preserve">eview of Scottish Welfare Fund </w:t>
      </w:r>
      <w:r w:rsidRPr="00281652">
        <w:t xml:space="preserve">decisions </w:t>
      </w:r>
      <w:r w:rsidR="005541B7">
        <w:t>from April 2016</w:t>
      </w:r>
    </w:p>
    <w:p w14:paraId="452D642F" w14:textId="295A22DC" w:rsidR="00237D01" w:rsidRPr="00011CC6" w:rsidRDefault="00237D01" w:rsidP="00764F35">
      <w:pPr>
        <w:pStyle w:val="Bulletpoint"/>
      </w:pPr>
      <w:r>
        <w:rPr>
          <w:rFonts w:cs="Arial"/>
        </w:rPr>
        <w:t xml:space="preserve">complaints about </w:t>
      </w:r>
      <w:r>
        <w:t>t</w:t>
      </w:r>
      <w:r w:rsidRPr="00011CC6">
        <w:t>he Named Person and Child’s Plan</w:t>
      </w:r>
      <w:r>
        <w:t xml:space="preserve"> </w:t>
      </w:r>
      <w:r w:rsidR="005541B7">
        <w:t>from August 2016</w:t>
      </w:r>
    </w:p>
    <w:p w14:paraId="79694B1E" w14:textId="150E9EC4" w:rsidR="00237D01" w:rsidRDefault="00237D01" w:rsidP="00764F35">
      <w:pPr>
        <w:pStyle w:val="Bulletpoint"/>
      </w:pPr>
      <w:r w:rsidRPr="005541B7">
        <w:t>health and social care integration complaints handling arrangem</w:t>
      </w:r>
      <w:r w:rsidR="005541B7" w:rsidRPr="005541B7">
        <w:t xml:space="preserve">ents </w:t>
      </w:r>
      <w:r w:rsidRPr="005541B7">
        <w:t>including responsibi</w:t>
      </w:r>
      <w:r w:rsidR="005541B7">
        <w:t>lity for social work complaints from April 2017</w:t>
      </w:r>
    </w:p>
    <w:p w14:paraId="192956B1" w14:textId="5391E5DD" w:rsidR="00147ABD" w:rsidRPr="00011CC6" w:rsidRDefault="00CA32A3" w:rsidP="00764F35">
      <w:pPr>
        <w:pStyle w:val="BodyText"/>
      </w:pPr>
      <w:r>
        <w:t>N</w:t>
      </w:r>
      <w:r w:rsidR="00147ABD" w:rsidRPr="00011CC6">
        <w:t xml:space="preserve">ew areas of work </w:t>
      </w:r>
      <w:r>
        <w:t xml:space="preserve">are </w:t>
      </w:r>
      <w:r w:rsidR="00147ABD" w:rsidRPr="00011CC6">
        <w:t xml:space="preserve">resourced separately from existing funding arrangements.  Resourcing levels for </w:t>
      </w:r>
      <w:r w:rsidR="00D73440">
        <w:t xml:space="preserve">these and other </w:t>
      </w:r>
      <w:r w:rsidR="009D3981">
        <w:t xml:space="preserve">new </w:t>
      </w:r>
      <w:r w:rsidR="00147ABD" w:rsidRPr="00011CC6">
        <w:t xml:space="preserve">responsibilities will need to </w:t>
      </w:r>
      <w:r w:rsidR="00147ABD">
        <w:t xml:space="preserve">be </w:t>
      </w:r>
      <w:r w:rsidR="00147ABD" w:rsidRPr="00011CC6">
        <w:t xml:space="preserve">monitored and managed separately so that shifts in demand can be resourced effectively.  As </w:t>
      </w:r>
      <w:r w:rsidR="00147ABD">
        <w:t xml:space="preserve">we </w:t>
      </w:r>
      <w:r w:rsidR="00147ABD" w:rsidRPr="00011CC6">
        <w:t xml:space="preserve">grow, </w:t>
      </w:r>
      <w:r w:rsidR="00147ABD">
        <w:t xml:space="preserve">we </w:t>
      </w:r>
      <w:r w:rsidR="00147ABD" w:rsidRPr="00011CC6">
        <w:t xml:space="preserve">will seek to integrate </w:t>
      </w:r>
      <w:r>
        <w:t xml:space="preserve">these and other </w:t>
      </w:r>
      <w:r w:rsidR="00147ABD" w:rsidRPr="00011CC6">
        <w:t xml:space="preserve">new areas into the organisation in a way that leads to the most effective delivery of all </w:t>
      </w:r>
      <w:r>
        <w:t xml:space="preserve">of </w:t>
      </w:r>
      <w:r w:rsidR="00147ABD" w:rsidRPr="00011CC6">
        <w:t>our strategic objectives.</w:t>
      </w:r>
    </w:p>
    <w:p w14:paraId="050E6A81" w14:textId="41CD7628" w:rsidR="00674523" w:rsidRPr="00FF0325" w:rsidRDefault="00060B7E" w:rsidP="00FF0325">
      <w:pPr>
        <w:pStyle w:val="Heading2"/>
      </w:pPr>
      <w:r>
        <w:t>L</w:t>
      </w:r>
      <w:r w:rsidR="00FF0325" w:rsidRPr="00FF0325">
        <w:t xml:space="preserve">earning and improvement </w:t>
      </w:r>
    </w:p>
    <w:p w14:paraId="49F48DE3" w14:textId="0E51A949" w:rsidR="001B3261" w:rsidRPr="009F40E5" w:rsidRDefault="001B3261" w:rsidP="00764F35">
      <w:pPr>
        <w:pStyle w:val="BodyText"/>
        <w:rPr>
          <w:rFonts w:cs="Arial"/>
        </w:rPr>
      </w:pPr>
      <w:r>
        <w:rPr>
          <w:rFonts w:cs="Arial"/>
        </w:rPr>
        <w:t xml:space="preserve">We already </w:t>
      </w:r>
      <w:r>
        <w:t xml:space="preserve">follow up our recommendations robustly with authorities on a complaint-by-complaint basis, requiring specific evidence that authorities have taken </w:t>
      </w:r>
      <w:r w:rsidRPr="00011CC6">
        <w:t xml:space="preserve">the action that we have </w:t>
      </w:r>
      <w:r w:rsidRPr="009F40E5">
        <w:rPr>
          <w:rFonts w:cs="Arial"/>
        </w:rPr>
        <w:t>asked them to</w:t>
      </w:r>
      <w:r>
        <w:rPr>
          <w:rFonts w:cs="Arial"/>
        </w:rPr>
        <w:t xml:space="preserve">. With </w:t>
      </w:r>
      <w:r w:rsidR="00DD6C8D">
        <w:rPr>
          <w:rFonts w:cs="Arial"/>
        </w:rPr>
        <w:t xml:space="preserve">around </w:t>
      </w:r>
      <w:r w:rsidRPr="00011CC6">
        <w:t>1,</w:t>
      </w:r>
      <w:r w:rsidR="00DD6C8D">
        <w:t>500</w:t>
      </w:r>
      <w:r w:rsidRPr="00011CC6">
        <w:t xml:space="preserve"> recommendations </w:t>
      </w:r>
      <w:r>
        <w:t xml:space="preserve">made </w:t>
      </w:r>
      <w:r w:rsidR="00DD6C8D">
        <w:t>each year</w:t>
      </w:r>
      <w:r w:rsidRPr="00011CC6">
        <w:t xml:space="preserve">, </w:t>
      </w:r>
      <w:r>
        <w:t>this represents a considerable contribution to public service improvement, but we, and other stakeholders, want to be reassured that the outcomes for the public are as far-reaching as possible.</w:t>
      </w:r>
    </w:p>
    <w:p w14:paraId="2C987BDE" w14:textId="4D66F1DB" w:rsidR="00E77929" w:rsidRDefault="00FF0325" w:rsidP="00764F35">
      <w:pPr>
        <w:pStyle w:val="BodyText"/>
      </w:pPr>
      <w:r>
        <w:t xml:space="preserve">We plan to set up a small </w:t>
      </w:r>
      <w:r w:rsidR="00195D90">
        <w:t xml:space="preserve">pilot </w:t>
      </w:r>
      <w:r>
        <w:t>unit</w:t>
      </w:r>
      <w:r w:rsidRPr="00281652">
        <w:t xml:space="preserve"> to </w:t>
      </w:r>
      <w:r>
        <w:t xml:space="preserve">support authorities to take action </w:t>
      </w:r>
      <w:r w:rsidRPr="00281652">
        <w:t xml:space="preserve">to </w:t>
      </w:r>
      <w:r w:rsidR="00663797">
        <w:t xml:space="preserve">learn </w:t>
      </w:r>
      <w:r>
        <w:t xml:space="preserve">from complaints </w:t>
      </w:r>
      <w:r w:rsidR="00663797">
        <w:t xml:space="preserve">effectively </w:t>
      </w:r>
      <w:r>
        <w:t xml:space="preserve">and to implement </w:t>
      </w:r>
      <w:r w:rsidR="004F482F">
        <w:t>improvements</w:t>
      </w:r>
      <w:r>
        <w:t xml:space="preserve"> that </w:t>
      </w:r>
      <w:r w:rsidR="004F482F">
        <w:t xml:space="preserve">prevent repeat </w:t>
      </w:r>
      <w:r w:rsidR="009D3981">
        <w:t>service failings</w:t>
      </w:r>
      <w:r w:rsidR="001F705D">
        <w:t xml:space="preserve"> and address any systemic issues identified by our decisions</w:t>
      </w:r>
      <w:r w:rsidRPr="00281652">
        <w:t xml:space="preserve">. </w:t>
      </w:r>
      <w:r w:rsidR="00940B8A">
        <w:t xml:space="preserve"> The unit will work with authorities to ensure that our findings and recommendations result in </w:t>
      </w:r>
      <w:r w:rsidR="009D3981">
        <w:t>measureable improvement actions</w:t>
      </w:r>
      <w:r w:rsidR="00940B8A">
        <w:t xml:space="preserve">.  </w:t>
      </w:r>
      <w:r w:rsidR="00940B8A" w:rsidRPr="00940B8A">
        <w:t xml:space="preserve">This will benefit both the public and </w:t>
      </w:r>
      <w:r w:rsidR="001F705D">
        <w:t xml:space="preserve">authorities and, </w:t>
      </w:r>
      <w:r w:rsidR="00940B8A" w:rsidRPr="00940B8A">
        <w:t>over time</w:t>
      </w:r>
      <w:r w:rsidR="001F705D">
        <w:t>,</w:t>
      </w:r>
      <w:r w:rsidR="00940B8A" w:rsidRPr="00940B8A">
        <w:t xml:space="preserve"> should reduce complaints to SPSO about th</w:t>
      </w:r>
      <w:r w:rsidR="004F482F">
        <w:t xml:space="preserve">ose </w:t>
      </w:r>
      <w:r w:rsidR="00940B8A" w:rsidRPr="00940B8A">
        <w:t>service failings</w:t>
      </w:r>
      <w:r w:rsidR="001F705D">
        <w:t xml:space="preserve"> that the unit</w:t>
      </w:r>
      <w:r w:rsidR="004F482F">
        <w:t xml:space="preserve"> addresses</w:t>
      </w:r>
      <w:r w:rsidR="00940B8A" w:rsidRPr="00940B8A">
        <w:t>.</w:t>
      </w:r>
    </w:p>
    <w:p w14:paraId="1C157607" w14:textId="681E346D" w:rsidR="00D73DEB" w:rsidRPr="00281652" w:rsidRDefault="00B902AC" w:rsidP="00294070">
      <w:pPr>
        <w:pStyle w:val="Heading2"/>
      </w:pPr>
      <w:r w:rsidRPr="00281652">
        <w:t>O</w:t>
      </w:r>
      <w:r w:rsidR="002F1AAD" w:rsidRPr="00281652">
        <w:t>ther challenges and opportunities</w:t>
      </w:r>
    </w:p>
    <w:p w14:paraId="1B1A1B09" w14:textId="023A3363" w:rsidR="00147ABD" w:rsidRPr="00281652" w:rsidRDefault="009A4671" w:rsidP="00764F35">
      <w:pPr>
        <w:pStyle w:val="BodyText"/>
      </w:pPr>
      <w:r w:rsidRPr="00281652">
        <w:t xml:space="preserve">While we can anticipate some of the changes in the Scottish public sector over the next four years, we cannot of course predict every development that will impact on our business.  The Scottish Government </w:t>
      </w:r>
      <w:r w:rsidR="00625488" w:rsidRPr="00281652">
        <w:t xml:space="preserve">is continuing its strategy for implementation of the recommendations of the </w:t>
      </w:r>
      <w:proofErr w:type="spellStart"/>
      <w:r w:rsidR="00625488" w:rsidRPr="00281652">
        <w:t>Crerar</w:t>
      </w:r>
      <w:proofErr w:type="spellEnd"/>
      <w:r w:rsidR="00625488" w:rsidRPr="00281652">
        <w:t xml:space="preserve"> Review and Sinclair Report to make it simpler and easier for people to complain.  </w:t>
      </w:r>
      <w:r w:rsidR="004F482F">
        <w:t>While t</w:t>
      </w:r>
      <w:r w:rsidR="00625488" w:rsidRPr="00281652">
        <w:t>aking on responsibility for additional new areas is very much in line with this simplification agenda</w:t>
      </w:r>
      <w:r w:rsidR="004F482F">
        <w:t>,</w:t>
      </w:r>
      <w:r w:rsidR="00625488" w:rsidRPr="00281652">
        <w:t xml:space="preserve"> </w:t>
      </w:r>
      <w:r w:rsidR="004F482F">
        <w:t xml:space="preserve">these will </w:t>
      </w:r>
      <w:r w:rsidR="00625488" w:rsidRPr="00281652">
        <w:t>present challenges for SPSO.</w:t>
      </w:r>
      <w:r w:rsidR="004F482F">
        <w:t xml:space="preserve"> </w:t>
      </w:r>
      <w:r w:rsidR="00147ABD" w:rsidRPr="00281652">
        <w:t>We must also be prepa</w:t>
      </w:r>
      <w:r w:rsidR="004F482F">
        <w:t xml:space="preserve">red for the potential impact of </w:t>
      </w:r>
      <w:r w:rsidR="00147ABD" w:rsidRPr="00281652">
        <w:lastRenderedPageBreak/>
        <w:t>technological developments affecting how people access complaints procedures</w:t>
      </w:r>
      <w:r w:rsidR="004F482F">
        <w:t>, and c</w:t>
      </w:r>
      <w:r w:rsidR="00147ABD" w:rsidRPr="00281652">
        <w:t>hanges in the consumer and ombudsman landscape in the rest of the UK.</w:t>
      </w:r>
    </w:p>
    <w:p w14:paraId="260B2D2F" w14:textId="69E166F6" w:rsidR="00D56FB7" w:rsidRPr="00281652" w:rsidRDefault="00147ABD" w:rsidP="00764F35">
      <w:pPr>
        <w:pStyle w:val="BodyText"/>
      </w:pPr>
      <w:r>
        <w:t>I</w:t>
      </w:r>
      <w:r w:rsidR="00D56FB7" w:rsidRPr="00281652">
        <w:t xml:space="preserve"> </w:t>
      </w:r>
      <w:r w:rsidR="00E452BF">
        <w:t>am grateful to the people and organisations that took the time to comment on our draft strategic plan.</w:t>
      </w:r>
      <w:r w:rsidR="00B902AC" w:rsidRPr="00281652">
        <w:t xml:space="preserve"> </w:t>
      </w:r>
      <w:r w:rsidR="00E452BF">
        <w:t>Th</w:t>
      </w:r>
      <w:r w:rsidR="0048018B">
        <w:t xml:space="preserve">eir </w:t>
      </w:r>
      <w:r w:rsidR="00E452BF">
        <w:t>input will help guide and shape SPSO, and</w:t>
      </w:r>
      <w:r w:rsidR="00D56FB7" w:rsidRPr="00281652">
        <w:t xml:space="preserve"> enable </w:t>
      </w:r>
      <w:r w:rsidR="00E452BF">
        <w:t xml:space="preserve">us </w:t>
      </w:r>
      <w:r w:rsidR="00D56FB7" w:rsidRPr="00281652">
        <w:t xml:space="preserve">to deliver </w:t>
      </w:r>
      <w:r w:rsidR="004E03DB" w:rsidRPr="00281652">
        <w:t xml:space="preserve">a continually improving </w:t>
      </w:r>
      <w:r w:rsidR="00907912">
        <w:t>o</w:t>
      </w:r>
      <w:r w:rsidR="00D56FB7" w:rsidRPr="00281652">
        <w:t>mbudsman service for the people of Scotland.</w:t>
      </w:r>
    </w:p>
    <w:p w14:paraId="53F6AFF5" w14:textId="77777777" w:rsidR="00BD7616" w:rsidRDefault="00BD7616" w:rsidP="00764F35">
      <w:pPr>
        <w:rPr>
          <w:rFonts w:cs="Arial"/>
        </w:rPr>
      </w:pPr>
      <w:r>
        <w:rPr>
          <w:noProof/>
        </w:rPr>
        <w:drawing>
          <wp:inline distT="0" distB="0" distL="0" distR="0" wp14:anchorId="7B63B54A" wp14:editId="14987050">
            <wp:extent cx="1778360" cy="1009650"/>
            <wp:effectExtent l="0" t="0" r="0" b="0"/>
            <wp:docPr id="1" name="Picture 1" descr="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988" cy="1016820"/>
                    </a:xfrm>
                    <a:prstGeom prst="rect">
                      <a:avLst/>
                    </a:prstGeom>
                    <a:noFill/>
                    <a:ln>
                      <a:noFill/>
                    </a:ln>
                  </pic:spPr>
                </pic:pic>
              </a:graphicData>
            </a:graphic>
          </wp:inline>
        </w:drawing>
      </w:r>
    </w:p>
    <w:p w14:paraId="58E821DD" w14:textId="406C58EE" w:rsidR="00A51E7C" w:rsidRDefault="00D56FB7" w:rsidP="00764F35">
      <w:r w:rsidRPr="00281652">
        <w:t>Jim Martin</w:t>
      </w:r>
    </w:p>
    <w:p w14:paraId="179C7137" w14:textId="67B011C9" w:rsidR="00871801" w:rsidRDefault="00871801" w:rsidP="00764F35">
      <w:r>
        <w:t>Ombudsman</w:t>
      </w:r>
    </w:p>
    <w:p w14:paraId="3389B949" w14:textId="21B57AB9" w:rsidR="00195D90" w:rsidRDefault="00195D90">
      <w:pPr>
        <w:pBdr>
          <w:top w:val="nil"/>
          <w:left w:val="nil"/>
          <w:bottom w:val="nil"/>
          <w:right w:val="nil"/>
          <w:between w:val="nil"/>
          <w:bar w:val="nil"/>
        </w:pBdr>
        <w:spacing w:before="0" w:after="240" w:line="240" w:lineRule="auto"/>
        <w:jc w:val="both"/>
      </w:pPr>
      <w:r>
        <w:br w:type="page"/>
      </w:r>
    </w:p>
    <w:p w14:paraId="5EADC75E" w14:textId="01594A16" w:rsidR="00D37E84" w:rsidRPr="00C67CCE" w:rsidRDefault="00E140FB" w:rsidP="0067734F">
      <w:pPr>
        <w:pStyle w:val="Heading1"/>
      </w:pPr>
      <w:bookmarkStart w:id="4" w:name="_Toc429147072"/>
      <w:bookmarkStart w:id="5" w:name="_Toc445723696"/>
      <w:bookmarkStart w:id="6" w:name="_Toc429147058"/>
      <w:r>
        <w:lastRenderedPageBreak/>
        <w:t>2</w:t>
      </w:r>
      <w:r w:rsidR="00D37E84" w:rsidRPr="00C67CCE">
        <w:t xml:space="preserve"> Strategic objectives and equalities commitments 2016-2020</w:t>
      </w:r>
      <w:bookmarkEnd w:id="4"/>
      <w:bookmarkEnd w:id="5"/>
    </w:p>
    <w:p w14:paraId="6AD3340D" w14:textId="2E2E2A05" w:rsidR="0072783F" w:rsidRPr="00281652" w:rsidRDefault="0072783F" w:rsidP="00764F35">
      <w:pPr>
        <w:pStyle w:val="BodyText"/>
      </w:pPr>
      <w:r w:rsidRPr="00281652">
        <w:t xml:space="preserve">This strategic plan builds on our </w:t>
      </w:r>
      <w:r>
        <w:t xml:space="preserve">previous plan for </w:t>
      </w:r>
      <w:r w:rsidRPr="00281652">
        <w:t>2012-2016.  It lays out our high level objectives and equalities commitm</w:t>
      </w:r>
      <w:r>
        <w:t>e</w:t>
      </w:r>
      <w:r w:rsidRPr="00281652">
        <w:t xml:space="preserve">nts, which are largely determined by our statutory duties. The timetable for achieving the plan </w:t>
      </w:r>
      <w:r>
        <w:t xml:space="preserve">is the four years to 2020, and </w:t>
      </w:r>
      <w:r w:rsidRPr="00281652">
        <w:t xml:space="preserve">it is supported by detailed annual </w:t>
      </w:r>
      <w:r>
        <w:t xml:space="preserve">operational </w:t>
      </w:r>
      <w:r w:rsidRPr="00281652">
        <w:t xml:space="preserve">plans </w:t>
      </w:r>
      <w:r>
        <w:t>underpinned by a raft of measures</w:t>
      </w:r>
      <w:r w:rsidR="007D29EA">
        <w:rPr>
          <w:rStyle w:val="FootnoteReference"/>
        </w:rPr>
        <w:footnoteReference w:id="2"/>
      </w:r>
      <w:r w:rsidR="007D29EA">
        <w:rPr>
          <w:rStyle w:val="FootnoteReference"/>
        </w:rPr>
        <w:t xml:space="preserve"> </w:t>
      </w:r>
      <w:r>
        <w:t>that monitor our performance against targets and help us improve our service.</w:t>
      </w:r>
      <w:r w:rsidR="00C56860">
        <w:t xml:space="preserve">  </w:t>
      </w:r>
      <w:r w:rsidR="00E140FB">
        <w:t>T</w:t>
      </w:r>
      <w:r w:rsidRPr="00281652">
        <w:t xml:space="preserve">he cost of delivering the plan is outlined in the </w:t>
      </w:r>
      <w:r>
        <w:t xml:space="preserve">budget </w:t>
      </w:r>
      <w:r w:rsidRPr="00281652">
        <w:t xml:space="preserve">section and the annex contains indicative figures per strategic objective.  </w:t>
      </w:r>
    </w:p>
    <w:p w14:paraId="351986BE" w14:textId="77777777" w:rsidR="00B902AC" w:rsidRPr="00C8769C" w:rsidRDefault="00B902AC" w:rsidP="00294070">
      <w:pPr>
        <w:pStyle w:val="Heading2"/>
      </w:pPr>
      <w:r w:rsidRPr="00C8769C">
        <w:t>Strategic objectives</w:t>
      </w:r>
    </w:p>
    <w:p w14:paraId="13C5748D" w14:textId="32B2E0ED" w:rsidR="00D37E84" w:rsidRPr="00011CC6" w:rsidRDefault="00D37E84" w:rsidP="00764F35">
      <w:pPr>
        <w:pStyle w:val="BodyText"/>
      </w:pPr>
      <w:r w:rsidRPr="00764F35">
        <w:rPr>
          <w:rStyle w:val="Heading3Char"/>
          <w:rFonts w:eastAsia="Arial Unicode MS"/>
        </w:rPr>
        <w:t>1. To provide a high quality, user-focussed independent complaints handling service -</w:t>
      </w:r>
      <w:r w:rsidRPr="00011CC6">
        <w:t xml:space="preserve"> by developing our capacity as complaints handlers to be able to deliver individual benefit to our customers; by being accessible and dealing with all enquiries and complaints impartially, consistently, effectively, proportionately and in a timely manner; and by producing clear, accurate and influential decisions about complaints.  </w:t>
      </w:r>
    </w:p>
    <w:p w14:paraId="1915104E" w14:textId="0175151A" w:rsidR="00D37E84" w:rsidRPr="00011CC6" w:rsidRDefault="00D37E84" w:rsidP="00764F35">
      <w:pPr>
        <w:pStyle w:val="BodyText"/>
      </w:pPr>
      <w:r w:rsidRPr="00764F35">
        <w:rPr>
          <w:rStyle w:val="Heading3Char"/>
          <w:rFonts w:eastAsia="Arial Unicode MS"/>
        </w:rPr>
        <w:t xml:space="preserve">2. To provide a high quality, </w:t>
      </w:r>
      <w:r w:rsidR="001F1EAC" w:rsidRPr="00764F35">
        <w:rPr>
          <w:rStyle w:val="Heading3Char"/>
          <w:rFonts w:eastAsia="Arial Unicode MS"/>
        </w:rPr>
        <w:t xml:space="preserve">user-focussed </w:t>
      </w:r>
      <w:r w:rsidRPr="00764F35">
        <w:rPr>
          <w:rStyle w:val="Heading3Char"/>
          <w:rFonts w:eastAsia="Arial Unicode MS"/>
        </w:rPr>
        <w:t>independent review service for Scottish We</w:t>
      </w:r>
      <w:r w:rsidR="001F1EAC" w:rsidRPr="00764F35">
        <w:rPr>
          <w:rStyle w:val="Heading3Char"/>
          <w:rFonts w:eastAsia="Arial Unicode MS"/>
        </w:rPr>
        <w:t>lfare Fund</w:t>
      </w:r>
      <w:r w:rsidRPr="00764F35">
        <w:rPr>
          <w:rStyle w:val="Heading3Char"/>
          <w:rFonts w:eastAsia="Arial Unicode MS"/>
        </w:rPr>
        <w:t xml:space="preserve"> decisions -</w:t>
      </w:r>
      <w:r w:rsidRPr="00011CC6">
        <w:t xml:space="preserve"> by developing our capacity to manage reviews for the benefit of both applicants and local authorities by being accessible and dealing with all enquiries and </w:t>
      </w:r>
      <w:r w:rsidR="00761BB4">
        <w:t>applications</w:t>
      </w:r>
      <w:r w:rsidR="00340DDB">
        <w:t xml:space="preserve"> </w:t>
      </w:r>
      <w:r w:rsidRPr="00011CC6">
        <w:t xml:space="preserve">impartially, consistently, effectively, proportionately and in a timely manner; and by producing clear, accurate and influential information about the outcomes of reviews.  </w:t>
      </w:r>
    </w:p>
    <w:p w14:paraId="581F33F6" w14:textId="435A2723" w:rsidR="00D37E84" w:rsidRPr="00011CC6" w:rsidRDefault="00D37E84" w:rsidP="00764F35">
      <w:pPr>
        <w:pStyle w:val="BodyText"/>
      </w:pPr>
      <w:r w:rsidRPr="00764F35">
        <w:rPr>
          <w:rStyle w:val="Heading3Char"/>
          <w:rFonts w:eastAsia="Arial Unicode MS"/>
        </w:rPr>
        <w:t>3. To simplify the design and operation of the complaints handling system in Scottish public services</w:t>
      </w:r>
      <w:r w:rsidR="00C8769C" w:rsidRPr="00764F35">
        <w:rPr>
          <w:rStyle w:val="Heading3Char"/>
          <w:rFonts w:eastAsia="Arial Unicode MS"/>
        </w:rPr>
        <w:t xml:space="preserve"> </w:t>
      </w:r>
      <w:r w:rsidRPr="00764F35">
        <w:rPr>
          <w:rStyle w:val="Heading3Char"/>
          <w:rFonts w:eastAsia="Arial Unicode MS"/>
        </w:rPr>
        <w:t>-</w:t>
      </w:r>
      <w:r w:rsidRPr="00011CC6">
        <w:t xml:space="preserve"> by working in partnership with service providers, regulators and other key stakeholders to facilitate the development of and compliance with simplified, standardised and user-focussed Complaints Handling  Procedures across the public sector as an integral part of the wider administrative justice system in Scotland.  </w:t>
      </w:r>
    </w:p>
    <w:p w14:paraId="401943FA" w14:textId="77777777" w:rsidR="00D37E84" w:rsidRPr="00011CC6" w:rsidRDefault="00D37E84" w:rsidP="00764F35">
      <w:pPr>
        <w:pStyle w:val="BodyText"/>
      </w:pPr>
      <w:r w:rsidRPr="00764F35">
        <w:rPr>
          <w:rStyle w:val="Heading3Char"/>
          <w:rFonts w:eastAsia="Arial Unicode MS"/>
        </w:rPr>
        <w:lastRenderedPageBreak/>
        <w:t>4. To improve complaints handling by public service providers -</w:t>
      </w:r>
      <w:r w:rsidRPr="00011CC6">
        <w:t xml:space="preserve"> by using our expertise and resources to monitor, promote and facilitate the sharing of best practice and support service providers in improving their complaints handling.  </w:t>
      </w:r>
    </w:p>
    <w:p w14:paraId="24519EF8" w14:textId="6C30E3EA" w:rsidR="00D37E84" w:rsidRPr="00011CC6" w:rsidRDefault="00764F35" w:rsidP="00764F35">
      <w:pPr>
        <w:pStyle w:val="BodyText"/>
      </w:pPr>
      <w:r>
        <w:rPr>
          <w:rStyle w:val="Heading3Char"/>
          <w:rFonts w:eastAsia="Arial Unicode MS"/>
        </w:rPr>
        <w:t xml:space="preserve">5. </w:t>
      </w:r>
      <w:r w:rsidR="00D37E84" w:rsidRPr="00764F35">
        <w:rPr>
          <w:rStyle w:val="Heading3Char"/>
          <w:rFonts w:eastAsia="Arial Unicode MS"/>
        </w:rPr>
        <w:t>To be an accountable, best value organisation -</w:t>
      </w:r>
      <w:r w:rsidR="00D37E84" w:rsidRPr="00011CC6">
        <w:t xml:space="preserve"> by making best use of our resources and demonstrating continuous improvement in our operational efficiency and supporting the professional development of our staff.  </w:t>
      </w:r>
    </w:p>
    <w:p w14:paraId="71B19676" w14:textId="5A0DA990" w:rsidR="00253F7B" w:rsidRPr="00253F7B" w:rsidRDefault="00D37E84" w:rsidP="00764F35">
      <w:pPr>
        <w:pStyle w:val="NormalWeb"/>
      </w:pPr>
      <w:r w:rsidRPr="00764F35">
        <w:rPr>
          <w:rStyle w:val="Heading3Char"/>
          <w:rFonts w:eastAsia="Arial Unicode MS"/>
        </w:rPr>
        <w:t xml:space="preserve">6. </w:t>
      </w:r>
      <w:bookmarkStart w:id="7" w:name="_Toc429147074"/>
      <w:r w:rsidR="00253F7B" w:rsidRPr="00764F35">
        <w:rPr>
          <w:rStyle w:val="Heading3Char"/>
          <w:rFonts w:eastAsia="Arial Unicode MS"/>
        </w:rPr>
        <w:t>To support public service learning and improvement -</w:t>
      </w:r>
      <w:r w:rsidR="00253F7B" w:rsidRPr="00253F7B">
        <w:rPr>
          <w:rFonts w:eastAsia="Arial Unicode MS"/>
          <w:b/>
          <w:color w:val="80276C"/>
          <w:sz w:val="22"/>
          <w:szCs w:val="22"/>
          <w:u w:color="000000"/>
          <w:bdr w:val="nil"/>
          <w:lang w:val="en-US"/>
        </w:rPr>
        <w:t xml:space="preserve"> </w:t>
      </w:r>
      <w:r w:rsidR="00253F7B" w:rsidRPr="00253F7B">
        <w:rPr>
          <w:lang w:val="en-US"/>
        </w:rPr>
        <w:t xml:space="preserve">by continuing to raise informed awareness of </w:t>
      </w:r>
      <w:proofErr w:type="spellStart"/>
      <w:r w:rsidR="00253F7B" w:rsidRPr="00253F7B">
        <w:rPr>
          <w:lang w:val="en-US"/>
        </w:rPr>
        <w:t>SPSO’s</w:t>
      </w:r>
      <w:proofErr w:type="spellEnd"/>
      <w:r w:rsidR="00253F7B" w:rsidRPr="00253F7B">
        <w:rPr>
          <w:lang w:val="en-US"/>
        </w:rPr>
        <w:t xml:space="preserve"> role; by supporting public service providers to improve outcomes for the public through their learning from SPSO enquiries, decisions and recommendations; and by working in partnership with public service providers, policy makers, scrutiny bodies and regulators to further those improvements.</w:t>
      </w:r>
    </w:p>
    <w:p w14:paraId="564A7769" w14:textId="3C8384BB" w:rsidR="00720F2B" w:rsidRPr="00253F7B" w:rsidRDefault="0072783F" w:rsidP="00115220">
      <w:pPr>
        <w:pStyle w:val="Heading2"/>
      </w:pPr>
      <w:r>
        <w:t>E</w:t>
      </w:r>
      <w:r w:rsidR="00720F2B" w:rsidRPr="00253F7B">
        <w:t xml:space="preserve">qualities commitments  </w:t>
      </w:r>
    </w:p>
    <w:bookmarkEnd w:id="7"/>
    <w:p w14:paraId="74783261" w14:textId="1A00BABC" w:rsidR="00D37E84" w:rsidRPr="00011CC6" w:rsidRDefault="00D37E84" w:rsidP="00764F35">
      <w:pPr>
        <w:pStyle w:val="BodyText"/>
      </w:pPr>
      <w:r w:rsidRPr="003B4218">
        <w:rPr>
          <w:rFonts w:eastAsia="Arial Unicode MS" w:cs="Arial"/>
          <w:b/>
          <w:color w:val="80276C"/>
          <w:u w:color="000000"/>
          <w:bdr w:val="nil"/>
          <w:lang w:val="en-US"/>
        </w:rPr>
        <w:t>1.</w:t>
      </w:r>
      <w:r w:rsidRPr="00011CC6">
        <w:t xml:space="preserve"> </w:t>
      </w:r>
      <w:r w:rsidR="007E3D63">
        <w:t>T</w:t>
      </w:r>
      <w:r w:rsidRPr="00011CC6">
        <w:t>o take proactive steps to identify and reduce potential barriers to ensure that our service is accessible to all.</w:t>
      </w:r>
    </w:p>
    <w:p w14:paraId="423197DE" w14:textId="689C521B" w:rsidR="00D37E84" w:rsidRPr="00011CC6" w:rsidRDefault="00D37E84" w:rsidP="00764F35">
      <w:pPr>
        <w:pStyle w:val="BodyText"/>
      </w:pPr>
      <w:r w:rsidRPr="003B4218">
        <w:rPr>
          <w:rFonts w:eastAsia="Arial Unicode MS" w:cs="Arial"/>
          <w:b/>
          <w:color w:val="80276C"/>
          <w:u w:color="000000"/>
          <w:bdr w:val="nil"/>
          <w:lang w:val="en-US"/>
        </w:rPr>
        <w:t>2.</w:t>
      </w:r>
      <w:r w:rsidRPr="00011CC6">
        <w:t xml:space="preserve"> </w:t>
      </w:r>
      <w:r w:rsidR="007E3D63">
        <w:t>T</w:t>
      </w:r>
      <w:r w:rsidRPr="00011CC6">
        <w:t xml:space="preserve">o identify common equality issues (explicit and implicit) within complaints </w:t>
      </w:r>
      <w:r w:rsidR="00BF459C">
        <w:t xml:space="preserve">or reviews </w:t>
      </w:r>
      <w:r w:rsidRPr="00011CC6">
        <w:t xml:space="preserve">brought to our office and </w:t>
      </w:r>
      <w:proofErr w:type="spellStart"/>
      <w:r w:rsidRPr="00011CC6">
        <w:t>feed</w:t>
      </w:r>
      <w:r w:rsidR="00BF459C">
        <w:t xml:space="preserve"> </w:t>
      </w:r>
      <w:r w:rsidRPr="00011CC6">
        <w:t>back</w:t>
      </w:r>
      <w:proofErr w:type="spellEnd"/>
      <w:r w:rsidRPr="00011CC6">
        <w:t xml:space="preserve"> learning from such </w:t>
      </w:r>
      <w:r w:rsidR="00BF459C">
        <w:t xml:space="preserve">cases </w:t>
      </w:r>
      <w:r w:rsidRPr="00011CC6">
        <w:t>to all stakeholders.</w:t>
      </w:r>
    </w:p>
    <w:p w14:paraId="039BF765" w14:textId="44ABC6F6" w:rsidR="00D37E84" w:rsidRPr="00011CC6" w:rsidRDefault="00D37E84" w:rsidP="00764F35">
      <w:pPr>
        <w:pStyle w:val="BodyText"/>
      </w:pPr>
      <w:r w:rsidRPr="003B4218">
        <w:rPr>
          <w:rFonts w:eastAsia="Arial Unicode MS" w:cs="Arial"/>
          <w:b/>
          <w:color w:val="80276C"/>
          <w:u w:color="000000"/>
          <w:bdr w:val="nil"/>
          <w:lang w:val="en-US"/>
        </w:rPr>
        <w:t>3.</w:t>
      </w:r>
      <w:r w:rsidRPr="00011CC6">
        <w:t xml:space="preserve"> </w:t>
      </w:r>
      <w:r w:rsidR="007E3D63">
        <w:t>T</w:t>
      </w:r>
      <w:r w:rsidRPr="00011CC6">
        <w:t xml:space="preserve">o ensure that we inform people who are taking forward a complaint </w:t>
      </w:r>
      <w:r w:rsidR="00BF459C">
        <w:t xml:space="preserve">or review </w:t>
      </w:r>
      <w:r w:rsidRPr="00011CC6">
        <w:t>of their rights and of any available support, and that we encourage public authorities to do the same.</w:t>
      </w:r>
    </w:p>
    <w:p w14:paraId="116E85B5" w14:textId="4ADBAD83" w:rsidR="00D37E84" w:rsidRPr="00011CC6" w:rsidRDefault="00D37E84" w:rsidP="00764F35">
      <w:pPr>
        <w:pStyle w:val="BodyText"/>
      </w:pPr>
      <w:r w:rsidRPr="003B4218">
        <w:rPr>
          <w:rFonts w:eastAsia="Arial Unicode MS" w:cs="Arial"/>
          <w:b/>
          <w:color w:val="80276C"/>
          <w:u w:color="000000"/>
          <w:bdr w:val="nil"/>
          <w:lang w:val="en-US"/>
        </w:rPr>
        <w:t>4.</w:t>
      </w:r>
      <w:r w:rsidRPr="00011CC6">
        <w:t xml:space="preserve"> </w:t>
      </w:r>
      <w:r w:rsidR="007E3D63">
        <w:t>T</w:t>
      </w:r>
      <w:r w:rsidRPr="00011CC6">
        <w:t xml:space="preserve">o ensure that we play our part in ensuring that service providers understand their duties to promote equality within their complaints handling </w:t>
      </w:r>
      <w:r w:rsidR="00BF459C">
        <w:t xml:space="preserve">and review </w:t>
      </w:r>
      <w:r w:rsidRPr="00011CC6">
        <w:t>procedures.</w:t>
      </w:r>
    </w:p>
    <w:p w14:paraId="580C2414" w14:textId="1D27292A" w:rsidR="00D37E84" w:rsidRPr="00011CC6" w:rsidRDefault="00D37E84" w:rsidP="00764F35">
      <w:pPr>
        <w:pStyle w:val="BodyText"/>
      </w:pPr>
      <w:r w:rsidRPr="00253F7B">
        <w:rPr>
          <w:rFonts w:eastAsia="Arial Unicode MS" w:cs="Arial"/>
          <w:b/>
          <w:color w:val="80276C"/>
          <w:u w:color="000000"/>
          <w:bdr w:val="nil"/>
          <w:lang w:val="en-US"/>
        </w:rPr>
        <w:t>5.</w:t>
      </w:r>
      <w:r w:rsidRPr="00011CC6">
        <w:t xml:space="preserve"> </w:t>
      </w:r>
      <w:r w:rsidR="007E3D63">
        <w:t>T</w:t>
      </w:r>
      <w:r w:rsidRPr="00011CC6">
        <w:t>o monitor the diversity of our workforce and supply chain</w:t>
      </w:r>
      <w:r w:rsidR="008D00FB">
        <w:t>,</w:t>
      </w:r>
      <w:r w:rsidRPr="00011CC6">
        <w:t xml:space="preserve"> and take positive steps where under-representation exists.</w:t>
      </w:r>
    </w:p>
    <w:p w14:paraId="4CC1A952" w14:textId="7F927832" w:rsidR="00DF4189" w:rsidRPr="007404FB" w:rsidRDefault="00D37E84" w:rsidP="00764F35">
      <w:r w:rsidRPr="00011CC6">
        <w:br w:type="page"/>
      </w:r>
      <w:bookmarkEnd w:id="6"/>
    </w:p>
    <w:p w14:paraId="780A701B" w14:textId="51296246" w:rsidR="00D56FB7" w:rsidRPr="00692082" w:rsidRDefault="00D67421" w:rsidP="0067734F">
      <w:pPr>
        <w:pStyle w:val="Heading1"/>
      </w:pPr>
      <w:bookmarkStart w:id="8" w:name="_Toc429147062"/>
      <w:bookmarkStart w:id="9" w:name="_Toc445723697"/>
      <w:r>
        <w:lastRenderedPageBreak/>
        <w:t>3</w:t>
      </w:r>
      <w:r w:rsidR="00D56FB7" w:rsidRPr="00692082">
        <w:t xml:space="preserve"> Running the </w:t>
      </w:r>
      <w:r w:rsidR="00D56FB7" w:rsidRPr="00764F35">
        <w:t>business</w:t>
      </w:r>
      <w:bookmarkEnd w:id="8"/>
      <w:bookmarkEnd w:id="9"/>
    </w:p>
    <w:p w14:paraId="3BB31008" w14:textId="5C8EEAF9" w:rsidR="00D56FB7" w:rsidRPr="00FE4898" w:rsidRDefault="00FE4898" w:rsidP="00764F35">
      <w:pPr>
        <w:pStyle w:val="BodyText"/>
        <w:rPr>
          <w:rFonts w:eastAsia="Arial Unicode MS"/>
          <w:u w:color="404040"/>
          <w:bdr w:val="nil"/>
          <w:lang w:val="en-US"/>
        </w:rPr>
      </w:pPr>
      <w:r w:rsidRPr="00FE4898">
        <w:rPr>
          <w:rFonts w:eastAsia="Arial Unicode MS"/>
          <w:u w:color="404040"/>
          <w:bdr w:val="nil"/>
          <w:lang w:val="en-US"/>
        </w:rPr>
        <w:t xml:space="preserve">Our main </w:t>
      </w:r>
      <w:r w:rsidR="00D56FB7" w:rsidRPr="00FE4898">
        <w:rPr>
          <w:rFonts w:eastAsia="Arial Unicode MS"/>
          <w:u w:color="404040"/>
          <w:bdr w:val="nil"/>
          <w:lang w:val="en-US"/>
        </w:rPr>
        <w:t xml:space="preserve">accountability </w:t>
      </w:r>
      <w:r w:rsidR="001D4BCF" w:rsidRPr="00FE4898">
        <w:rPr>
          <w:rFonts w:eastAsia="Arial Unicode MS"/>
          <w:u w:color="404040"/>
          <w:bdr w:val="nil"/>
          <w:lang w:val="en-US"/>
        </w:rPr>
        <w:t xml:space="preserve">and governance </w:t>
      </w:r>
      <w:r w:rsidR="00D56FB7" w:rsidRPr="00FE4898">
        <w:rPr>
          <w:rFonts w:eastAsia="Arial Unicode MS"/>
          <w:u w:color="404040"/>
          <w:bdr w:val="nil"/>
          <w:lang w:val="en-US"/>
        </w:rPr>
        <w:t>mechanisms</w:t>
      </w:r>
      <w:r w:rsidRPr="00FE4898">
        <w:rPr>
          <w:rFonts w:eastAsia="Arial Unicode MS"/>
          <w:u w:color="404040"/>
          <w:bdr w:val="nil"/>
          <w:lang w:val="en-US"/>
        </w:rPr>
        <w:t xml:space="preserve"> are:</w:t>
      </w:r>
      <w:r w:rsidR="00D56FB7" w:rsidRPr="00FE4898">
        <w:rPr>
          <w:rFonts w:eastAsia="Arial Unicode MS"/>
          <w:u w:color="404040"/>
          <w:bdr w:val="nil"/>
          <w:lang w:val="en-US"/>
        </w:rPr>
        <w:t xml:space="preserve"> </w:t>
      </w:r>
    </w:p>
    <w:p w14:paraId="03DE6651" w14:textId="635038AF" w:rsidR="00D56FB7" w:rsidRPr="00011CC6" w:rsidRDefault="002633DB" w:rsidP="00764F35">
      <w:pPr>
        <w:pStyle w:val="Bulletpoint"/>
      </w:pPr>
      <w:r>
        <w:t>t</w:t>
      </w:r>
      <w:r w:rsidR="00D56FB7" w:rsidRPr="00011CC6">
        <w:t>he SPSO Audit and Advisory Committee</w:t>
      </w:r>
    </w:p>
    <w:p w14:paraId="0607EEB9" w14:textId="2B22AB33" w:rsidR="00D56FB7" w:rsidRPr="00011CC6" w:rsidRDefault="002633DB" w:rsidP="00764F35">
      <w:pPr>
        <w:pStyle w:val="Bulletpoint"/>
      </w:pPr>
      <w:r>
        <w:t>i</w:t>
      </w:r>
      <w:r w:rsidR="00D56FB7" w:rsidRPr="00011CC6">
        <w:t xml:space="preserve">nternal auditors (the Scottish Legal Aid Board) who look at areas such as </w:t>
      </w:r>
      <w:proofErr w:type="spellStart"/>
      <w:r w:rsidR="00D56FB7" w:rsidRPr="00011CC6">
        <w:t>HR</w:t>
      </w:r>
      <w:proofErr w:type="spellEnd"/>
      <w:r w:rsidR="00D56FB7" w:rsidRPr="00011CC6">
        <w:t>, payroll, IT systems installation and document management</w:t>
      </w:r>
    </w:p>
    <w:p w14:paraId="795DD2A5" w14:textId="24780A7F" w:rsidR="00D56FB7" w:rsidRPr="00011CC6" w:rsidRDefault="002633DB" w:rsidP="00764F35">
      <w:pPr>
        <w:pStyle w:val="Bulletpoint"/>
      </w:pPr>
      <w:r>
        <w:t>f</w:t>
      </w:r>
      <w:r w:rsidR="00D56FB7" w:rsidRPr="00011CC6">
        <w:t>eedback from our three sounding boards (customers, local government and NHS)</w:t>
      </w:r>
    </w:p>
    <w:p w14:paraId="1F6700ED" w14:textId="7C286443" w:rsidR="00D56FB7" w:rsidRPr="00011CC6" w:rsidRDefault="002633DB" w:rsidP="00764F35">
      <w:pPr>
        <w:pStyle w:val="Bulletpoint"/>
      </w:pPr>
      <w:r>
        <w:t>e</w:t>
      </w:r>
      <w:r w:rsidR="00D56FB7" w:rsidRPr="00011CC6">
        <w:t xml:space="preserve">vidence sessions to </w:t>
      </w:r>
      <w:r w:rsidR="00521198">
        <w:t>Scottish Parliament c</w:t>
      </w:r>
      <w:r w:rsidR="00D56FB7" w:rsidRPr="00011CC6">
        <w:t xml:space="preserve">ommittees </w:t>
      </w:r>
    </w:p>
    <w:p w14:paraId="4D9B36AC" w14:textId="1F32D34F" w:rsidR="00D56FB7" w:rsidRPr="00011CC6" w:rsidRDefault="002633DB" w:rsidP="00764F35">
      <w:pPr>
        <w:pStyle w:val="Bulletpoint"/>
      </w:pPr>
      <w:r>
        <w:t>b</w:t>
      </w:r>
      <w:r w:rsidR="00D56FB7" w:rsidRPr="00011CC6">
        <w:t>udget discussions with the S</w:t>
      </w:r>
      <w:r w:rsidR="00195D90">
        <w:t xml:space="preserve">cottish </w:t>
      </w:r>
      <w:r w:rsidR="00D56FB7" w:rsidRPr="00011CC6">
        <w:t>P</w:t>
      </w:r>
      <w:r w:rsidR="00195D90">
        <w:t xml:space="preserve">arliamentary </w:t>
      </w:r>
      <w:r w:rsidR="00D56FB7" w:rsidRPr="00011CC6">
        <w:t>C</w:t>
      </w:r>
      <w:r w:rsidR="00195D90">
        <w:t xml:space="preserve">orporate </w:t>
      </w:r>
      <w:r w:rsidR="00D56FB7" w:rsidRPr="00011CC6">
        <w:t>B</w:t>
      </w:r>
      <w:r w:rsidR="00195D90">
        <w:t>ody (</w:t>
      </w:r>
      <w:proofErr w:type="spellStart"/>
      <w:r w:rsidR="00195D90">
        <w:t>SPCB</w:t>
      </w:r>
      <w:proofErr w:type="spellEnd"/>
      <w:r w:rsidR="00195D90">
        <w:t>)</w:t>
      </w:r>
    </w:p>
    <w:p w14:paraId="568D55A0" w14:textId="6040CA80" w:rsidR="00D56FB7" w:rsidRPr="00011CC6" w:rsidRDefault="002633DB" w:rsidP="00764F35">
      <w:pPr>
        <w:pStyle w:val="Bulletpoint"/>
      </w:pPr>
      <w:r>
        <w:t>f</w:t>
      </w:r>
      <w:r w:rsidR="00D56FB7" w:rsidRPr="00011CC6">
        <w:t>eedback from our service users</w:t>
      </w:r>
    </w:p>
    <w:p w14:paraId="071ABF9C" w14:textId="697BA7B0" w:rsidR="00D56FB7" w:rsidRPr="00011CC6" w:rsidRDefault="002633DB" w:rsidP="00764F35">
      <w:pPr>
        <w:pStyle w:val="Bulletpoint"/>
      </w:pPr>
      <w:r>
        <w:t>s</w:t>
      </w:r>
      <w:r w:rsidR="00D56FB7" w:rsidRPr="00011CC6">
        <w:t>taff surveys</w:t>
      </w:r>
      <w:r w:rsidR="006D04E1">
        <w:t>.</w:t>
      </w:r>
    </w:p>
    <w:p w14:paraId="23BEBA49" w14:textId="442B29D4" w:rsidR="00D56FB7" w:rsidRPr="00011CC6" w:rsidRDefault="00D56FB7" w:rsidP="00764F35">
      <w:pPr>
        <w:pStyle w:val="BodyText"/>
      </w:pPr>
      <w:r w:rsidRPr="00011CC6">
        <w:t xml:space="preserve">To ensure that we are able to meet and monitor our commitments, we regularly carry out risk assessments and share these findings with our Audit and Advisory Committee and review our risk management practices as part of our </w:t>
      </w:r>
      <w:r w:rsidR="001D4BCF">
        <w:t xml:space="preserve">cyclical </w:t>
      </w:r>
      <w:r w:rsidRPr="00011CC6">
        <w:t>internal audit programme.</w:t>
      </w:r>
    </w:p>
    <w:p w14:paraId="79FDAF04" w14:textId="77777777" w:rsidR="00FE4898" w:rsidRPr="00FE4898" w:rsidRDefault="00FE4898" w:rsidP="0016049D">
      <w:pPr>
        <w:pStyle w:val="Heading2"/>
      </w:pPr>
      <w:r w:rsidRPr="00FE4898">
        <w:t>Continuous improvement</w:t>
      </w:r>
    </w:p>
    <w:p w14:paraId="6D55890D" w14:textId="143035E0" w:rsidR="00FE4898" w:rsidRPr="00011CC6" w:rsidRDefault="00FE4898" w:rsidP="00764F35">
      <w:pPr>
        <w:pStyle w:val="BodyText"/>
      </w:pPr>
      <w:r>
        <w:t xml:space="preserve">We have </w:t>
      </w:r>
      <w:r w:rsidRPr="00694C53">
        <w:t>a holistic appro</w:t>
      </w:r>
      <w:r>
        <w:t xml:space="preserve">ach to continuous improvement and use </w:t>
      </w:r>
      <w:r w:rsidRPr="00694C53">
        <w:t xml:space="preserve">a range of recognised organisational improvement tools and feedback mechanisms </w:t>
      </w:r>
      <w:r>
        <w:t>including:</w:t>
      </w:r>
    </w:p>
    <w:p w14:paraId="0577B1C9" w14:textId="77777777" w:rsidR="00FE4898" w:rsidRPr="0016049D" w:rsidRDefault="00FE4898" w:rsidP="0016049D">
      <w:pPr>
        <w:pStyle w:val="Bulletpoint"/>
      </w:pPr>
      <w:r w:rsidRPr="0016049D">
        <w:t>the Public Service Improvement Framework (</w:t>
      </w:r>
      <w:proofErr w:type="spellStart"/>
      <w:r w:rsidRPr="0016049D">
        <w:t>PSIF</w:t>
      </w:r>
      <w:proofErr w:type="spellEnd"/>
      <w:r w:rsidRPr="0016049D">
        <w:t>) model - this is a self-assessment approach which encourages organisations to conduct regular comprehensive reviews of their own activities and results</w:t>
      </w:r>
    </w:p>
    <w:p w14:paraId="5BEC1B73" w14:textId="34F100F3" w:rsidR="00FE4898" w:rsidRPr="0016049D" w:rsidRDefault="00FE4898" w:rsidP="0016049D">
      <w:pPr>
        <w:pStyle w:val="Bulletpoint"/>
      </w:pPr>
      <w:r w:rsidRPr="0016049D">
        <w:t>professional service standards - developed in conjunction with our own customer sounding</w:t>
      </w:r>
      <w:r w:rsidR="00907912">
        <w:t xml:space="preserve"> board, and other UK and Irish o</w:t>
      </w:r>
      <w:r w:rsidRPr="0016049D">
        <w:t>mbudsman schemes, to reflect the core values and standards of a modern ombudsman service and to provide a clear framework on which to base quality assurance activities</w:t>
      </w:r>
    </w:p>
    <w:p w14:paraId="0BE5E3CC" w14:textId="77777777" w:rsidR="00FE4898" w:rsidRPr="0016049D" w:rsidRDefault="00FE4898" w:rsidP="0016049D">
      <w:pPr>
        <w:pStyle w:val="Bulletpoint"/>
      </w:pPr>
      <w:r w:rsidRPr="0016049D">
        <w:t>performance indicators</w:t>
      </w:r>
    </w:p>
    <w:p w14:paraId="0D60B47F" w14:textId="77777777" w:rsidR="00FE4898" w:rsidRPr="0016049D" w:rsidRDefault="00FE4898" w:rsidP="0016049D">
      <w:pPr>
        <w:pStyle w:val="Bulletpoint"/>
      </w:pPr>
      <w:r w:rsidRPr="0016049D">
        <w:t>our procedures for customer complaints about our service</w:t>
      </w:r>
    </w:p>
    <w:p w14:paraId="51F92621" w14:textId="77777777" w:rsidR="00FE4898" w:rsidRPr="0016049D" w:rsidRDefault="00FE4898" w:rsidP="0016049D">
      <w:pPr>
        <w:pStyle w:val="Bulletpoint"/>
      </w:pPr>
      <w:r w:rsidRPr="0016049D">
        <w:t>the Investors in People Standard (</w:t>
      </w:r>
      <w:proofErr w:type="spellStart"/>
      <w:r w:rsidRPr="0016049D">
        <w:t>IIP</w:t>
      </w:r>
      <w:proofErr w:type="spellEnd"/>
      <w:r w:rsidRPr="0016049D">
        <w:t>)</w:t>
      </w:r>
    </w:p>
    <w:p w14:paraId="5E38B074" w14:textId="77777777" w:rsidR="00FE4898" w:rsidRPr="0016049D" w:rsidRDefault="00FE4898" w:rsidP="0016049D">
      <w:pPr>
        <w:pStyle w:val="Bulletpoint"/>
      </w:pPr>
      <w:r w:rsidRPr="0016049D">
        <w:t>a comprehensive learning and development training programme</w:t>
      </w:r>
    </w:p>
    <w:p w14:paraId="3FD644A2" w14:textId="77777777" w:rsidR="00FE4898" w:rsidRPr="0016049D" w:rsidRDefault="00FE4898" w:rsidP="0016049D">
      <w:pPr>
        <w:pStyle w:val="Bulletpoint"/>
      </w:pPr>
      <w:r w:rsidRPr="0016049D">
        <w:t>an independent business process review to develop the efficiency and effectiveness of our case handling process</w:t>
      </w:r>
    </w:p>
    <w:p w14:paraId="1A13C34F" w14:textId="77777777" w:rsidR="00FE4898" w:rsidRPr="0016049D" w:rsidRDefault="00FE4898" w:rsidP="0016049D">
      <w:pPr>
        <w:pStyle w:val="Bulletpoint"/>
      </w:pPr>
      <w:r w:rsidRPr="0016049D">
        <w:t xml:space="preserve">external audit through Audit Scotland </w:t>
      </w:r>
    </w:p>
    <w:p w14:paraId="49D990F0" w14:textId="602ED66A" w:rsidR="0016049D" w:rsidRDefault="00FE4898" w:rsidP="00764F35">
      <w:pPr>
        <w:pStyle w:val="Bulletpoint"/>
      </w:pPr>
      <w:r>
        <w:t>a</w:t>
      </w:r>
      <w:r w:rsidRPr="00011CC6">
        <w:t xml:space="preserve">ctive participation and contribution to the sharing </w:t>
      </w:r>
      <w:r>
        <w:t>of best practice between other ombudsma</w:t>
      </w:r>
      <w:r w:rsidRPr="00011CC6">
        <w:t>n services within the UK, Ireland and internationally</w:t>
      </w:r>
      <w:r>
        <w:t>.</w:t>
      </w:r>
    </w:p>
    <w:p w14:paraId="7FE48E6D" w14:textId="77777777" w:rsidR="0016049D" w:rsidRDefault="0016049D">
      <w:pPr>
        <w:pBdr>
          <w:top w:val="nil"/>
          <w:left w:val="nil"/>
          <w:bottom w:val="nil"/>
          <w:right w:val="nil"/>
          <w:between w:val="nil"/>
          <w:bar w:val="nil"/>
        </w:pBdr>
        <w:spacing w:after="240" w:line="240" w:lineRule="auto"/>
        <w:jc w:val="both"/>
      </w:pPr>
      <w:r>
        <w:br w:type="page"/>
      </w:r>
    </w:p>
    <w:p w14:paraId="6F928E43" w14:textId="4F424B01" w:rsidR="00D56FB7" w:rsidRPr="007C58EF" w:rsidRDefault="00D67421" w:rsidP="0067734F">
      <w:pPr>
        <w:pStyle w:val="Heading1"/>
      </w:pPr>
      <w:bookmarkStart w:id="10" w:name="_Reducing_the_role"/>
      <w:bookmarkStart w:id="11" w:name="_Reducing_the_amount"/>
      <w:bookmarkStart w:id="12" w:name="_Toc445723698"/>
      <w:bookmarkStart w:id="13" w:name="_Toc429147077"/>
      <w:bookmarkEnd w:id="10"/>
      <w:bookmarkEnd w:id="11"/>
      <w:r>
        <w:lastRenderedPageBreak/>
        <w:t>4</w:t>
      </w:r>
      <w:r w:rsidR="007C58EF" w:rsidRPr="007C58EF">
        <w:t xml:space="preserve"> Budget</w:t>
      </w:r>
      <w:bookmarkEnd w:id="12"/>
      <w:r w:rsidR="007C58EF" w:rsidRPr="007C58EF">
        <w:t xml:space="preserve"> </w:t>
      </w:r>
      <w:bookmarkEnd w:id="13"/>
    </w:p>
    <w:p w14:paraId="0A1000D9" w14:textId="71E7D29A" w:rsidR="00D56FB7" w:rsidRPr="00011CC6" w:rsidRDefault="0011504E" w:rsidP="0016049D">
      <w:r>
        <w:t xml:space="preserve">We </w:t>
      </w:r>
      <w:r w:rsidR="00D56FB7" w:rsidRPr="00011CC6">
        <w:t>operate</w:t>
      </w:r>
      <w:r>
        <w:t xml:space="preserve"> </w:t>
      </w:r>
      <w:r w:rsidR="00D56FB7" w:rsidRPr="00011CC6">
        <w:t>against an annual cash</w:t>
      </w:r>
      <w:r w:rsidR="00AD3F6B">
        <w:t>-</w:t>
      </w:r>
      <w:r w:rsidR="00D56FB7" w:rsidRPr="00011CC6">
        <w:t xml:space="preserve">based budget that is reviewed by the </w:t>
      </w:r>
      <w:proofErr w:type="spellStart"/>
      <w:r w:rsidR="00D56FB7" w:rsidRPr="00011CC6">
        <w:t>SPCB</w:t>
      </w:r>
      <w:proofErr w:type="spellEnd"/>
      <w:r w:rsidR="00D56FB7" w:rsidRPr="00011CC6">
        <w:t xml:space="preserve"> and approved by the Scottish Parliament.  The budget process historically has operated on the assumption of a zero-based budget and has therefore required real-term cuts on an annual basis.  During the </w:t>
      </w:r>
      <w:r w:rsidR="007C58EF">
        <w:t>2012-</w:t>
      </w:r>
      <w:r w:rsidR="005328C3">
        <w:t>20</w:t>
      </w:r>
      <w:r w:rsidR="007C58EF">
        <w:t xml:space="preserve">16 </w:t>
      </w:r>
      <w:r>
        <w:t>s</w:t>
      </w:r>
      <w:r w:rsidR="00D56FB7" w:rsidRPr="00011CC6">
        <w:t xml:space="preserve">trategic </w:t>
      </w:r>
      <w:r>
        <w:t>p</w:t>
      </w:r>
      <w:r w:rsidR="00D56FB7" w:rsidRPr="00011CC6">
        <w:t xml:space="preserve">lan period, we completed a programme of 15% cuts.  These cuts were in addition to the circa £1.5 million of savings made to the public purse by SPSO taking on responsibility for prison, prisoner health and water sector complaints.  </w:t>
      </w:r>
      <w:r>
        <w:t xml:space="preserve">We </w:t>
      </w:r>
      <w:r w:rsidR="00D56FB7" w:rsidRPr="00011CC6">
        <w:t>do</w:t>
      </w:r>
      <w:r>
        <w:t xml:space="preserve"> </w:t>
      </w:r>
      <w:r w:rsidR="00D56FB7" w:rsidRPr="00011CC6">
        <w:t>not carry a contingency fund but instead ha</w:t>
      </w:r>
      <w:r>
        <w:t>ve</w:t>
      </w:r>
      <w:r w:rsidR="00D56FB7" w:rsidRPr="00011CC6">
        <w:t xml:space="preserve"> access to contingency arrangements through the Scottish Parliament where required.</w:t>
      </w:r>
    </w:p>
    <w:p w14:paraId="6A45DF43" w14:textId="6EA67D5C" w:rsidR="00D56FB7" w:rsidRPr="00011CC6" w:rsidRDefault="00D56FB7" w:rsidP="0016049D">
      <w:r w:rsidRPr="006831DC">
        <w:t>The budget for 2016-17 is £3,2</w:t>
      </w:r>
      <w:r w:rsidR="00AF1787" w:rsidRPr="006831DC">
        <w:t>53,000</w:t>
      </w:r>
      <w:r w:rsidR="00864F9B" w:rsidRPr="006831DC">
        <w:rPr>
          <w:rStyle w:val="FootnoteReference"/>
        </w:rPr>
        <w:footnoteReference w:id="3"/>
      </w:r>
      <w:r w:rsidR="007C58EF" w:rsidRPr="006831DC">
        <w:t>,</w:t>
      </w:r>
      <w:r w:rsidR="007C58EF">
        <w:t xml:space="preserve"> excluding </w:t>
      </w:r>
      <w:r w:rsidRPr="00011CC6">
        <w:t>costs associated with the new function for S</w:t>
      </w:r>
      <w:r w:rsidR="007C58EF">
        <w:t xml:space="preserve">cottish Welfare Fund </w:t>
      </w:r>
      <w:r w:rsidRPr="00011CC6">
        <w:t xml:space="preserve">reviews, </w:t>
      </w:r>
      <w:r w:rsidR="007C58EF">
        <w:t xml:space="preserve">which is </w:t>
      </w:r>
      <w:r w:rsidR="00A20629">
        <w:t xml:space="preserve">currently </w:t>
      </w:r>
      <w:r w:rsidRPr="00011CC6">
        <w:t>provided separately by the Scottish Government.  The budget does not reflect funding for any other potential new areas of work nor for a review of accommodation requirements.</w:t>
      </w:r>
    </w:p>
    <w:p w14:paraId="72180230" w14:textId="36670EE8" w:rsidR="00D56FB7" w:rsidRPr="00011CC6" w:rsidRDefault="00D56FB7" w:rsidP="0016049D">
      <w:r w:rsidRPr="00011CC6">
        <w:t xml:space="preserve">The indicative figures for 2017-18, which have been provided to the </w:t>
      </w:r>
      <w:proofErr w:type="spellStart"/>
      <w:r w:rsidRPr="00011CC6">
        <w:t>SPCB</w:t>
      </w:r>
      <w:proofErr w:type="spellEnd"/>
      <w:r w:rsidRPr="00011CC6">
        <w:t xml:space="preserve"> as part of the 2015-16 budget process, assume a continuation of the 2016-17 functions but do not reflect any further changes to our remit.</w:t>
      </w:r>
    </w:p>
    <w:p w14:paraId="1E18DF81" w14:textId="77777777" w:rsidR="00D56FB7" w:rsidRPr="00FF177F" w:rsidRDefault="00D56FB7" w:rsidP="001028AF">
      <w:pPr>
        <w:pStyle w:val="Heading2"/>
      </w:pPr>
      <w:bookmarkStart w:id="14" w:name="_Toc429147080"/>
      <w:r w:rsidRPr="00FF177F">
        <w:t>Timetable</w:t>
      </w:r>
      <w:bookmarkEnd w:id="14"/>
    </w:p>
    <w:p w14:paraId="3B431947" w14:textId="79C8A6F7" w:rsidR="00D56FB7" w:rsidRPr="00011CC6" w:rsidRDefault="00D56FB7" w:rsidP="0016049D">
      <w:r w:rsidRPr="00011CC6">
        <w:t>Five of the six strate</w:t>
      </w:r>
      <w:r w:rsidR="00864F9B">
        <w:t>gic objectives set out in this strategic p</w:t>
      </w:r>
      <w:r w:rsidRPr="00011CC6">
        <w:t>lan reflect our current statutory obligations and the related core functions to be delivered by the SPSO over the four-year period up to March 2020.  The sixth (strategic objective 2) reflects the new additional responsibility for SWF reviews.  At this stage, there are no anticipated significant variations in areas of spend for core business areas year</w:t>
      </w:r>
      <w:r w:rsidR="007E3D63">
        <w:t>-</w:t>
      </w:r>
      <w:r w:rsidRPr="00011CC6">
        <w:t>on</w:t>
      </w:r>
      <w:r w:rsidR="007E3D63">
        <w:t>-</w:t>
      </w:r>
      <w:r w:rsidRPr="00011CC6">
        <w:t>year.</w:t>
      </w:r>
    </w:p>
    <w:p w14:paraId="24E99ED9" w14:textId="77777777" w:rsidR="00D56FB7" w:rsidRPr="00FF177F" w:rsidRDefault="00D56FB7" w:rsidP="001028AF">
      <w:pPr>
        <w:pStyle w:val="Heading2"/>
      </w:pPr>
      <w:bookmarkStart w:id="15" w:name="_Toc429147081"/>
      <w:r w:rsidRPr="00FF177F">
        <w:t>Indicative Costs</w:t>
      </w:r>
      <w:bookmarkEnd w:id="15"/>
    </w:p>
    <w:p w14:paraId="2697FA74" w14:textId="5FB48A28" w:rsidR="00696232" w:rsidRPr="00011CC6" w:rsidRDefault="00D56FB7" w:rsidP="00764F35">
      <w:pPr>
        <w:pStyle w:val="BodyText"/>
      </w:pPr>
      <w:r w:rsidRPr="0016049D">
        <w:t>Indicative figures for of the delivery of each of the</w:t>
      </w:r>
      <w:r w:rsidR="00864F9B" w:rsidRPr="0016049D">
        <w:t xml:space="preserve"> strategic objectives of the strategic p</w:t>
      </w:r>
      <w:r w:rsidRPr="0016049D">
        <w:t xml:space="preserve">lan are set out in Annex 1, on the assumption that the </w:t>
      </w:r>
      <w:proofErr w:type="spellStart"/>
      <w:r w:rsidRPr="0016049D">
        <w:t>SPSO’s</w:t>
      </w:r>
      <w:proofErr w:type="spellEnd"/>
      <w:r w:rsidRPr="0016049D">
        <w:t xml:space="preserve"> legal duties and strategic objectives can be achieved with the resources set at the level reflected in the 2016-17 budget.  These indicative figures would potentially be impacted on by rising demand for service</w:t>
      </w:r>
      <w:r w:rsidR="007E3D63" w:rsidRPr="0016049D">
        <w:t>,</w:t>
      </w:r>
      <w:r w:rsidRPr="0016049D">
        <w:t xml:space="preserve"> or additional jurisdictional or legal responsibilities.  These </w:t>
      </w:r>
      <w:r w:rsidRPr="0016049D">
        <w:lastRenderedPageBreak/>
        <w:t>estimates do not include contingencies, for example for legal challenges.  Approximately 8</w:t>
      </w:r>
      <w:r w:rsidR="00505437">
        <w:t>4</w:t>
      </w:r>
      <w:r w:rsidRPr="0016049D">
        <w:t xml:space="preserve">% of SPSO resources are already </w:t>
      </w:r>
      <w:r w:rsidR="006D04E1" w:rsidRPr="0016049D">
        <w:t xml:space="preserve">fully </w:t>
      </w:r>
      <w:r w:rsidRPr="0016049D">
        <w:t>dedicated to delivering</w:t>
      </w:r>
      <w:r w:rsidRPr="00011CC6">
        <w:t xml:space="preserve"> strategic objective 1.  The split of resources across the strategic objectives may need to be realigned further with</w:t>
      </w:r>
      <w:r w:rsidR="00864F9B">
        <w:t>in the four-year period of the strategic p</w:t>
      </w:r>
      <w:r w:rsidRPr="00011CC6">
        <w:t>lan to reflect any further increases in demand to this aspect of the service.  As set out above, further additions or extensions to the SPSO remit within this period would also require an additional review of our resource management.</w:t>
      </w:r>
    </w:p>
    <w:p w14:paraId="7111AECB" w14:textId="7F57EE37" w:rsidR="00B5489E" w:rsidRPr="00FF177F" w:rsidRDefault="00864F9B" w:rsidP="001028AF">
      <w:pPr>
        <w:pStyle w:val="Heading2"/>
      </w:pPr>
      <w:r w:rsidRPr="00FF177F">
        <w:t>R</w:t>
      </w:r>
      <w:r w:rsidR="00B5489E" w:rsidRPr="00FF177F">
        <w:t>ecruitment and accommodation</w:t>
      </w:r>
    </w:p>
    <w:p w14:paraId="531B02A4" w14:textId="6A9E8B9A" w:rsidR="00B5489E" w:rsidRDefault="00B5489E" w:rsidP="0016049D">
      <w:r w:rsidRPr="00011CC6">
        <w:t>As our service expands to include SWF and</w:t>
      </w:r>
      <w:r w:rsidR="00863DBC">
        <w:t xml:space="preserve"> </w:t>
      </w:r>
      <w:r w:rsidRPr="00011CC6">
        <w:t xml:space="preserve">social work complaints, it is </w:t>
      </w:r>
      <w:r w:rsidR="00863DBC">
        <w:t>possible</w:t>
      </w:r>
      <w:r w:rsidRPr="00011CC6">
        <w:t xml:space="preserve"> that we will have to move premises or find other ways to accommodate additional staff</w:t>
      </w:r>
      <w:r>
        <w:t xml:space="preserve"> </w:t>
      </w:r>
      <w:r w:rsidRPr="00011CC6">
        <w:t xml:space="preserve">since there is </w:t>
      </w:r>
      <w:r w:rsidR="00E5634F">
        <w:t xml:space="preserve">limited </w:t>
      </w:r>
      <w:r w:rsidRPr="00011CC6">
        <w:t xml:space="preserve">room to house additional staff in our current office.  At a time of tight budgets, we do not intend to over-resource and will work with the Scottish Government and the </w:t>
      </w:r>
      <w:proofErr w:type="spellStart"/>
      <w:r w:rsidRPr="00011CC6">
        <w:t>SPCB</w:t>
      </w:r>
      <w:proofErr w:type="spellEnd"/>
      <w:r w:rsidRPr="00011CC6">
        <w:t xml:space="preserve"> to decide what is reasonable.  However, uncertainty over </w:t>
      </w:r>
      <w:r w:rsidR="005E4C4E">
        <w:t xml:space="preserve">SWF </w:t>
      </w:r>
      <w:r w:rsidRPr="00011CC6">
        <w:t>numbers</w:t>
      </w:r>
      <w:r w:rsidR="00A20629">
        <w:t>,</w:t>
      </w:r>
      <w:r w:rsidR="00E51065">
        <w:t xml:space="preserve"> the impact of health and social integration complaints including social work </w:t>
      </w:r>
      <w:r w:rsidR="00A20629">
        <w:t xml:space="preserve">and complaints about the Named Person function </w:t>
      </w:r>
      <w:r w:rsidRPr="00011CC6">
        <w:t xml:space="preserve">clearly presents a </w:t>
      </w:r>
      <w:r>
        <w:t xml:space="preserve">challenge to our business.  </w:t>
      </w:r>
      <w:r w:rsidR="00E51065">
        <w:t>I</w:t>
      </w:r>
      <w:r w:rsidR="005E4C4E">
        <w:t xml:space="preserve">f </w:t>
      </w:r>
      <w:r w:rsidR="00E5634F">
        <w:t xml:space="preserve">further </w:t>
      </w:r>
      <w:r w:rsidR="005E4C4E">
        <w:t xml:space="preserve">additional areas of work are added to our remit, there </w:t>
      </w:r>
      <w:r w:rsidR="00E5634F">
        <w:t xml:space="preserve">may </w:t>
      </w:r>
      <w:r w:rsidR="005E4C4E">
        <w:t xml:space="preserve">be a need to increase staff numbers and </w:t>
      </w:r>
      <w:r w:rsidR="00DF2FF2">
        <w:t>to</w:t>
      </w:r>
      <w:r w:rsidR="005E4C4E">
        <w:t xml:space="preserve"> review </w:t>
      </w:r>
      <w:r w:rsidR="00D437FB">
        <w:t xml:space="preserve">our </w:t>
      </w:r>
      <w:r w:rsidR="005E4C4E">
        <w:t xml:space="preserve">accommodation requirements. </w:t>
      </w:r>
    </w:p>
    <w:p w14:paraId="1683D526" w14:textId="5C06E65C" w:rsidR="005E4C4E" w:rsidRDefault="005E4C4E" w:rsidP="00764F35"/>
    <w:p w14:paraId="42268D48" w14:textId="77777777" w:rsidR="005E4C4E" w:rsidRPr="00011CC6" w:rsidRDefault="005E4C4E" w:rsidP="00764F35">
      <w:pPr>
        <w:sectPr w:rsidR="005E4C4E" w:rsidRPr="00011CC6" w:rsidSect="00011CC6">
          <w:footerReference w:type="default" r:id="rId15"/>
          <w:pgSz w:w="11906" w:h="16838" w:code="9"/>
          <w:pgMar w:top="1440" w:right="1440" w:bottom="1440" w:left="1440" w:header="720" w:footer="720" w:gutter="0"/>
          <w:cols w:space="708"/>
          <w:docGrid w:linePitch="360"/>
        </w:sectPr>
      </w:pPr>
    </w:p>
    <w:p w14:paraId="006AAB35" w14:textId="19E53C39" w:rsidR="001F0184" w:rsidRPr="00585900" w:rsidRDefault="001F0184" w:rsidP="0067734F">
      <w:pPr>
        <w:pStyle w:val="Heading1"/>
        <w:rPr>
          <w:sz w:val="28"/>
        </w:rPr>
      </w:pPr>
      <w:bookmarkStart w:id="16" w:name="_Toc429147082"/>
      <w:bookmarkStart w:id="17" w:name="_Toc445723699"/>
      <w:r w:rsidRPr="00585900">
        <w:rPr>
          <w:sz w:val="28"/>
        </w:rPr>
        <w:lastRenderedPageBreak/>
        <w:t xml:space="preserve">Annex 1: SPSO </w:t>
      </w:r>
      <w:r w:rsidR="00CE1115" w:rsidRPr="00585900">
        <w:rPr>
          <w:sz w:val="28"/>
        </w:rPr>
        <w:t>i</w:t>
      </w:r>
      <w:r w:rsidRPr="00585900">
        <w:rPr>
          <w:sz w:val="28"/>
        </w:rPr>
        <w:t>ndicative figures 2016-2020 per strategic objective (based on 2016-17</w:t>
      </w:r>
      <w:r w:rsidR="00CE1115" w:rsidRPr="00585900">
        <w:rPr>
          <w:sz w:val="28"/>
        </w:rPr>
        <w:t xml:space="preserve"> </w:t>
      </w:r>
      <w:r w:rsidRPr="00585900">
        <w:rPr>
          <w:sz w:val="28"/>
        </w:rPr>
        <w:t>budget)</w:t>
      </w:r>
      <w:bookmarkEnd w:id="16"/>
      <w:bookmarkEnd w:id="17"/>
    </w:p>
    <w:tbl>
      <w:tblPr>
        <w:tblW w:w="4260" w:type="pct"/>
        <w:tblInd w:w="93" w:type="dxa"/>
        <w:tblLook w:val="04A0" w:firstRow="1" w:lastRow="0" w:firstColumn="1" w:lastColumn="0" w:noHBand="0" w:noVBand="1"/>
      </w:tblPr>
      <w:tblGrid>
        <w:gridCol w:w="3451"/>
        <w:gridCol w:w="1417"/>
        <w:gridCol w:w="1417"/>
        <w:gridCol w:w="1417"/>
        <w:gridCol w:w="1417"/>
        <w:gridCol w:w="1417"/>
        <w:gridCol w:w="1417"/>
        <w:gridCol w:w="1417"/>
      </w:tblGrid>
      <w:tr w:rsidR="005E2343" w:rsidRPr="005E2343" w14:paraId="36C19D22" w14:textId="77777777" w:rsidTr="005E2343">
        <w:trPr>
          <w:trHeight w:val="765"/>
        </w:trPr>
        <w:tc>
          <w:tcPr>
            <w:tcW w:w="3451" w:type="dxa"/>
            <w:tcBorders>
              <w:top w:val="nil"/>
              <w:left w:val="nil"/>
              <w:bottom w:val="nil"/>
              <w:right w:val="nil"/>
            </w:tcBorders>
            <w:shd w:val="clear" w:color="000000" w:fill="D9D9D9"/>
            <w:vAlign w:val="center"/>
            <w:hideMark/>
          </w:tcPr>
          <w:p w14:paraId="1A578502" w14:textId="77777777" w:rsidR="005E2343" w:rsidRPr="005E2343" w:rsidRDefault="005E2343" w:rsidP="005E2343">
            <w:pPr>
              <w:spacing w:before="0" w:after="0" w:line="240" w:lineRule="auto"/>
              <w:rPr>
                <w:rFonts w:cs="Arial"/>
                <w:bCs/>
                <w:color w:val="000000"/>
                <w:sz w:val="20"/>
                <w:szCs w:val="20"/>
              </w:rPr>
            </w:pPr>
            <w:r w:rsidRPr="005E2343">
              <w:rPr>
                <w:rFonts w:cs="Arial"/>
                <w:bCs/>
                <w:color w:val="000000"/>
                <w:sz w:val="20"/>
                <w:szCs w:val="20"/>
              </w:rPr>
              <w:t>Budget head</w:t>
            </w:r>
          </w:p>
        </w:tc>
        <w:tc>
          <w:tcPr>
            <w:tcW w:w="1417" w:type="dxa"/>
            <w:tcBorders>
              <w:top w:val="nil"/>
              <w:left w:val="nil"/>
              <w:bottom w:val="nil"/>
              <w:right w:val="nil"/>
            </w:tcBorders>
            <w:shd w:val="clear" w:color="000000" w:fill="D9D9D9"/>
            <w:vAlign w:val="center"/>
            <w:hideMark/>
          </w:tcPr>
          <w:p w14:paraId="2A9651BA" w14:textId="77777777" w:rsidR="005E2343" w:rsidRPr="005E2343" w:rsidRDefault="005E2343" w:rsidP="005E2343">
            <w:pPr>
              <w:spacing w:before="0" w:after="0" w:line="240" w:lineRule="auto"/>
              <w:jc w:val="center"/>
              <w:rPr>
                <w:rFonts w:cs="Arial"/>
                <w:bCs/>
                <w:color w:val="000000"/>
                <w:sz w:val="20"/>
                <w:szCs w:val="20"/>
              </w:rPr>
            </w:pPr>
            <w:proofErr w:type="spellStart"/>
            <w:r w:rsidRPr="005E2343">
              <w:rPr>
                <w:rFonts w:cs="Arial"/>
                <w:bCs/>
                <w:color w:val="000000"/>
                <w:sz w:val="20"/>
                <w:szCs w:val="20"/>
              </w:rPr>
              <w:t>SO1</w:t>
            </w:r>
            <w:proofErr w:type="spellEnd"/>
            <w:r w:rsidRPr="005E2343">
              <w:rPr>
                <w:rFonts w:cs="Arial"/>
                <w:bCs/>
                <w:color w:val="000000"/>
                <w:sz w:val="20"/>
                <w:szCs w:val="20"/>
              </w:rPr>
              <w:t xml:space="preserve">: </w:t>
            </w:r>
            <w:r w:rsidRPr="005E2343">
              <w:rPr>
                <w:rFonts w:cs="Arial"/>
                <w:bCs/>
                <w:color w:val="000000"/>
                <w:sz w:val="20"/>
                <w:szCs w:val="20"/>
              </w:rPr>
              <w:br/>
              <w:t>Case handling</w:t>
            </w:r>
          </w:p>
        </w:tc>
        <w:tc>
          <w:tcPr>
            <w:tcW w:w="1417" w:type="dxa"/>
            <w:tcBorders>
              <w:top w:val="nil"/>
              <w:left w:val="nil"/>
              <w:bottom w:val="nil"/>
              <w:right w:val="nil"/>
            </w:tcBorders>
            <w:shd w:val="clear" w:color="000000" w:fill="D9D9D9"/>
            <w:vAlign w:val="center"/>
            <w:hideMark/>
          </w:tcPr>
          <w:p w14:paraId="63CA28A8" w14:textId="34905E78" w:rsidR="005E2343" w:rsidRPr="005E2343" w:rsidRDefault="005E2343" w:rsidP="005E2343">
            <w:pPr>
              <w:spacing w:before="0" w:after="0" w:line="240" w:lineRule="auto"/>
              <w:jc w:val="center"/>
              <w:rPr>
                <w:rFonts w:cs="Arial"/>
                <w:bCs/>
                <w:color w:val="000000"/>
                <w:sz w:val="20"/>
                <w:szCs w:val="20"/>
              </w:rPr>
            </w:pPr>
            <w:proofErr w:type="spellStart"/>
            <w:r w:rsidRPr="005E2343">
              <w:rPr>
                <w:rFonts w:cs="Arial"/>
                <w:bCs/>
                <w:color w:val="000000"/>
                <w:sz w:val="20"/>
                <w:szCs w:val="20"/>
              </w:rPr>
              <w:t>SO2</w:t>
            </w:r>
            <w:proofErr w:type="spellEnd"/>
            <w:r w:rsidRPr="005E2343">
              <w:rPr>
                <w:rFonts w:cs="Arial"/>
                <w:bCs/>
                <w:color w:val="000000"/>
                <w:sz w:val="20"/>
                <w:szCs w:val="20"/>
              </w:rPr>
              <w:t xml:space="preserve">: </w:t>
            </w:r>
            <w:r w:rsidRPr="005E2343">
              <w:rPr>
                <w:rFonts w:cs="Arial"/>
                <w:bCs/>
                <w:color w:val="000000"/>
                <w:sz w:val="20"/>
                <w:szCs w:val="20"/>
              </w:rPr>
              <w:br/>
              <w:t>SWF</w:t>
            </w:r>
            <w:r w:rsidR="00CC5C9C">
              <w:rPr>
                <w:rFonts w:cs="Arial"/>
                <w:bCs/>
                <w:color w:val="000000"/>
                <w:sz w:val="20"/>
                <w:szCs w:val="20"/>
              </w:rPr>
              <w:t>*</w:t>
            </w:r>
          </w:p>
        </w:tc>
        <w:tc>
          <w:tcPr>
            <w:tcW w:w="1417" w:type="dxa"/>
            <w:tcBorders>
              <w:top w:val="nil"/>
              <w:left w:val="nil"/>
              <w:bottom w:val="nil"/>
              <w:right w:val="nil"/>
            </w:tcBorders>
            <w:shd w:val="clear" w:color="000000" w:fill="D9D9D9"/>
            <w:vAlign w:val="center"/>
            <w:hideMark/>
          </w:tcPr>
          <w:p w14:paraId="5D8697EF" w14:textId="77777777" w:rsidR="005E2343" w:rsidRPr="005E2343" w:rsidRDefault="005E2343" w:rsidP="005E2343">
            <w:pPr>
              <w:spacing w:before="0" w:after="0" w:line="240" w:lineRule="auto"/>
              <w:jc w:val="center"/>
              <w:rPr>
                <w:rFonts w:cs="Arial"/>
                <w:bCs/>
                <w:color w:val="000000"/>
                <w:sz w:val="20"/>
                <w:szCs w:val="20"/>
              </w:rPr>
            </w:pPr>
            <w:proofErr w:type="spellStart"/>
            <w:r w:rsidRPr="005E2343">
              <w:rPr>
                <w:rFonts w:cs="Arial"/>
                <w:bCs/>
                <w:color w:val="000000"/>
                <w:sz w:val="20"/>
                <w:szCs w:val="20"/>
              </w:rPr>
              <w:t>SO3</w:t>
            </w:r>
            <w:proofErr w:type="spellEnd"/>
            <w:r w:rsidRPr="005E2343">
              <w:rPr>
                <w:rFonts w:cs="Arial"/>
                <w:bCs/>
                <w:color w:val="000000"/>
                <w:sz w:val="20"/>
                <w:szCs w:val="20"/>
              </w:rPr>
              <w:t xml:space="preserve">: </w:t>
            </w:r>
            <w:r w:rsidRPr="005E2343">
              <w:rPr>
                <w:rFonts w:cs="Arial"/>
                <w:bCs/>
                <w:color w:val="000000"/>
                <w:sz w:val="20"/>
                <w:szCs w:val="20"/>
              </w:rPr>
              <w:br/>
              <w:t>Simplification</w:t>
            </w:r>
          </w:p>
        </w:tc>
        <w:tc>
          <w:tcPr>
            <w:tcW w:w="1417" w:type="dxa"/>
            <w:tcBorders>
              <w:top w:val="nil"/>
              <w:left w:val="nil"/>
              <w:bottom w:val="nil"/>
              <w:right w:val="nil"/>
            </w:tcBorders>
            <w:shd w:val="clear" w:color="000000" w:fill="D9D9D9"/>
            <w:vAlign w:val="center"/>
            <w:hideMark/>
          </w:tcPr>
          <w:p w14:paraId="0F7FA30A" w14:textId="77777777" w:rsidR="005E2343" w:rsidRPr="005E2343" w:rsidRDefault="005E2343" w:rsidP="005E2343">
            <w:pPr>
              <w:spacing w:before="0" w:after="0" w:line="240" w:lineRule="auto"/>
              <w:jc w:val="center"/>
              <w:rPr>
                <w:rFonts w:cs="Arial"/>
                <w:bCs/>
                <w:color w:val="000000"/>
                <w:sz w:val="20"/>
                <w:szCs w:val="20"/>
              </w:rPr>
            </w:pPr>
            <w:proofErr w:type="spellStart"/>
            <w:r w:rsidRPr="005E2343">
              <w:rPr>
                <w:rFonts w:cs="Arial"/>
                <w:bCs/>
                <w:color w:val="000000"/>
                <w:sz w:val="20"/>
                <w:szCs w:val="20"/>
              </w:rPr>
              <w:t>SO4</w:t>
            </w:r>
            <w:proofErr w:type="spellEnd"/>
            <w:r w:rsidRPr="005E2343">
              <w:rPr>
                <w:rFonts w:cs="Arial"/>
                <w:bCs/>
                <w:color w:val="000000"/>
                <w:sz w:val="20"/>
                <w:szCs w:val="20"/>
              </w:rPr>
              <w:t xml:space="preserve">: </w:t>
            </w:r>
            <w:r w:rsidRPr="005E2343">
              <w:rPr>
                <w:rFonts w:cs="Arial"/>
                <w:bCs/>
                <w:color w:val="000000"/>
                <w:sz w:val="20"/>
                <w:szCs w:val="20"/>
              </w:rPr>
              <w:br/>
              <w:t>Good practice</w:t>
            </w:r>
          </w:p>
        </w:tc>
        <w:tc>
          <w:tcPr>
            <w:tcW w:w="1417" w:type="dxa"/>
            <w:tcBorders>
              <w:top w:val="nil"/>
              <w:left w:val="nil"/>
              <w:bottom w:val="nil"/>
              <w:right w:val="nil"/>
            </w:tcBorders>
            <w:shd w:val="clear" w:color="000000" w:fill="D9D9D9"/>
            <w:vAlign w:val="center"/>
            <w:hideMark/>
          </w:tcPr>
          <w:p w14:paraId="2E9E69BC" w14:textId="77777777" w:rsidR="005E2343" w:rsidRPr="005E2343" w:rsidRDefault="005E2343" w:rsidP="005E2343">
            <w:pPr>
              <w:spacing w:before="0" w:after="0" w:line="240" w:lineRule="auto"/>
              <w:jc w:val="center"/>
              <w:rPr>
                <w:rFonts w:cs="Arial"/>
                <w:bCs/>
                <w:color w:val="000000"/>
                <w:sz w:val="20"/>
                <w:szCs w:val="20"/>
              </w:rPr>
            </w:pPr>
            <w:proofErr w:type="spellStart"/>
            <w:r w:rsidRPr="005E2343">
              <w:rPr>
                <w:rFonts w:cs="Arial"/>
                <w:bCs/>
                <w:color w:val="000000"/>
                <w:sz w:val="20"/>
                <w:szCs w:val="20"/>
              </w:rPr>
              <w:t>SO5</w:t>
            </w:r>
            <w:proofErr w:type="spellEnd"/>
            <w:r w:rsidRPr="005E2343">
              <w:rPr>
                <w:rFonts w:cs="Arial"/>
                <w:bCs/>
                <w:color w:val="000000"/>
                <w:sz w:val="20"/>
                <w:szCs w:val="20"/>
              </w:rPr>
              <w:t xml:space="preserve">: </w:t>
            </w:r>
            <w:r w:rsidRPr="005E2343">
              <w:rPr>
                <w:rFonts w:cs="Arial"/>
                <w:bCs/>
                <w:color w:val="000000"/>
                <w:sz w:val="20"/>
                <w:szCs w:val="20"/>
              </w:rPr>
              <w:br/>
              <w:t>Continuous improvement</w:t>
            </w:r>
          </w:p>
        </w:tc>
        <w:tc>
          <w:tcPr>
            <w:tcW w:w="1417" w:type="dxa"/>
            <w:tcBorders>
              <w:top w:val="nil"/>
              <w:left w:val="nil"/>
              <w:bottom w:val="nil"/>
              <w:right w:val="nil"/>
            </w:tcBorders>
            <w:shd w:val="clear" w:color="000000" w:fill="D9D9D9"/>
            <w:vAlign w:val="center"/>
            <w:hideMark/>
          </w:tcPr>
          <w:p w14:paraId="0E4B267E" w14:textId="77777777" w:rsidR="005E2343" w:rsidRPr="005E2343" w:rsidRDefault="005E2343" w:rsidP="005E2343">
            <w:pPr>
              <w:spacing w:before="0" w:after="0" w:line="240" w:lineRule="auto"/>
              <w:jc w:val="center"/>
              <w:rPr>
                <w:rFonts w:cs="Arial"/>
                <w:bCs/>
                <w:color w:val="000000"/>
                <w:sz w:val="20"/>
                <w:szCs w:val="20"/>
              </w:rPr>
            </w:pPr>
            <w:proofErr w:type="spellStart"/>
            <w:r w:rsidRPr="005E2343">
              <w:rPr>
                <w:rFonts w:cs="Arial"/>
                <w:bCs/>
                <w:color w:val="000000"/>
                <w:sz w:val="20"/>
                <w:szCs w:val="20"/>
              </w:rPr>
              <w:t>SO6</w:t>
            </w:r>
            <w:proofErr w:type="spellEnd"/>
            <w:r w:rsidRPr="005E2343">
              <w:rPr>
                <w:rFonts w:cs="Arial"/>
                <w:bCs/>
                <w:color w:val="000000"/>
                <w:sz w:val="20"/>
                <w:szCs w:val="20"/>
              </w:rPr>
              <w:t xml:space="preserve">: </w:t>
            </w:r>
            <w:r w:rsidRPr="005E2343">
              <w:rPr>
                <w:rFonts w:cs="Arial"/>
                <w:bCs/>
                <w:color w:val="000000"/>
                <w:sz w:val="20"/>
                <w:szCs w:val="20"/>
              </w:rPr>
              <w:br/>
              <w:t>Compliance and publication</w:t>
            </w:r>
          </w:p>
        </w:tc>
        <w:tc>
          <w:tcPr>
            <w:tcW w:w="1417" w:type="dxa"/>
            <w:tcBorders>
              <w:top w:val="nil"/>
              <w:left w:val="nil"/>
              <w:bottom w:val="nil"/>
              <w:right w:val="nil"/>
            </w:tcBorders>
            <w:shd w:val="clear" w:color="000000" w:fill="D9D9D9"/>
            <w:vAlign w:val="center"/>
            <w:hideMark/>
          </w:tcPr>
          <w:p w14:paraId="74107767" w14:textId="77777777" w:rsidR="005E2343" w:rsidRPr="005E2343" w:rsidRDefault="005E2343" w:rsidP="005E2343">
            <w:pPr>
              <w:spacing w:before="0" w:after="0" w:line="240" w:lineRule="auto"/>
              <w:jc w:val="center"/>
              <w:rPr>
                <w:rFonts w:cs="Arial"/>
                <w:bCs/>
                <w:iCs/>
                <w:color w:val="000000"/>
                <w:sz w:val="20"/>
                <w:szCs w:val="20"/>
              </w:rPr>
            </w:pPr>
            <w:r w:rsidRPr="005E2343">
              <w:rPr>
                <w:rFonts w:cs="Arial"/>
                <w:bCs/>
                <w:iCs/>
                <w:color w:val="000000"/>
                <w:sz w:val="20"/>
                <w:szCs w:val="20"/>
              </w:rPr>
              <w:t>Total costs</w:t>
            </w:r>
          </w:p>
        </w:tc>
      </w:tr>
      <w:tr w:rsidR="005E2343" w:rsidRPr="005E2343" w14:paraId="7CE60C67" w14:textId="77777777" w:rsidTr="005E2343">
        <w:trPr>
          <w:trHeight w:val="255"/>
        </w:trPr>
        <w:tc>
          <w:tcPr>
            <w:tcW w:w="3451" w:type="dxa"/>
            <w:tcBorders>
              <w:top w:val="nil"/>
              <w:left w:val="nil"/>
              <w:bottom w:val="nil"/>
              <w:right w:val="nil"/>
            </w:tcBorders>
            <w:shd w:val="clear" w:color="auto" w:fill="auto"/>
            <w:noWrap/>
            <w:vAlign w:val="bottom"/>
            <w:hideMark/>
          </w:tcPr>
          <w:p w14:paraId="3CB5FEC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CFC5244"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6ECCE1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5AB754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DBF7A6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5C808E0"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6096773"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1D253D0"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2DBA7B70" w14:textId="77777777" w:rsidTr="005E2343">
        <w:trPr>
          <w:trHeight w:val="255"/>
        </w:trPr>
        <w:tc>
          <w:tcPr>
            <w:tcW w:w="3451" w:type="dxa"/>
            <w:tcBorders>
              <w:top w:val="nil"/>
              <w:left w:val="nil"/>
              <w:bottom w:val="nil"/>
              <w:right w:val="nil"/>
            </w:tcBorders>
            <w:shd w:val="clear" w:color="000000" w:fill="D9D9D9"/>
            <w:noWrap/>
            <w:vAlign w:val="center"/>
            <w:hideMark/>
          </w:tcPr>
          <w:p w14:paraId="2076D451"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Office holder staff costs</w:t>
            </w:r>
          </w:p>
        </w:tc>
        <w:tc>
          <w:tcPr>
            <w:tcW w:w="1417" w:type="dxa"/>
            <w:tcBorders>
              <w:top w:val="nil"/>
              <w:left w:val="nil"/>
              <w:bottom w:val="nil"/>
              <w:right w:val="nil"/>
            </w:tcBorders>
            <w:shd w:val="clear" w:color="000000" w:fill="D9D9D9"/>
            <w:noWrap/>
            <w:vAlign w:val="center"/>
            <w:hideMark/>
          </w:tcPr>
          <w:p w14:paraId="09BBEC70"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£90,528</w:t>
            </w:r>
          </w:p>
        </w:tc>
        <w:tc>
          <w:tcPr>
            <w:tcW w:w="1417" w:type="dxa"/>
            <w:tcBorders>
              <w:top w:val="nil"/>
              <w:left w:val="nil"/>
              <w:bottom w:val="nil"/>
              <w:right w:val="nil"/>
            </w:tcBorders>
            <w:shd w:val="clear" w:color="000000" w:fill="D9D9D9"/>
            <w:noWrap/>
            <w:vAlign w:val="center"/>
            <w:hideMark/>
          </w:tcPr>
          <w:p w14:paraId="096A4355"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4CA5C1A9"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£3,353</w:t>
            </w:r>
          </w:p>
        </w:tc>
        <w:tc>
          <w:tcPr>
            <w:tcW w:w="1417" w:type="dxa"/>
            <w:tcBorders>
              <w:top w:val="nil"/>
              <w:left w:val="nil"/>
              <w:bottom w:val="nil"/>
              <w:right w:val="nil"/>
            </w:tcBorders>
            <w:shd w:val="clear" w:color="000000" w:fill="D9D9D9"/>
            <w:noWrap/>
            <w:vAlign w:val="center"/>
            <w:hideMark/>
          </w:tcPr>
          <w:p w14:paraId="0E034990"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£5,588</w:t>
            </w:r>
          </w:p>
        </w:tc>
        <w:tc>
          <w:tcPr>
            <w:tcW w:w="1417" w:type="dxa"/>
            <w:tcBorders>
              <w:top w:val="nil"/>
              <w:left w:val="nil"/>
              <w:bottom w:val="nil"/>
              <w:right w:val="nil"/>
            </w:tcBorders>
            <w:shd w:val="clear" w:color="000000" w:fill="D9D9D9"/>
            <w:noWrap/>
            <w:vAlign w:val="center"/>
            <w:hideMark/>
          </w:tcPr>
          <w:p w14:paraId="2F29D2A2"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£6,706</w:t>
            </w:r>
          </w:p>
        </w:tc>
        <w:tc>
          <w:tcPr>
            <w:tcW w:w="1417" w:type="dxa"/>
            <w:tcBorders>
              <w:top w:val="nil"/>
              <w:left w:val="nil"/>
              <w:bottom w:val="nil"/>
              <w:right w:val="nil"/>
            </w:tcBorders>
            <w:shd w:val="clear" w:color="000000" w:fill="D9D9D9"/>
            <w:noWrap/>
            <w:vAlign w:val="center"/>
            <w:hideMark/>
          </w:tcPr>
          <w:p w14:paraId="728268F7"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£5,588</w:t>
            </w:r>
          </w:p>
        </w:tc>
        <w:tc>
          <w:tcPr>
            <w:tcW w:w="1417" w:type="dxa"/>
            <w:tcBorders>
              <w:top w:val="nil"/>
              <w:left w:val="nil"/>
              <w:bottom w:val="nil"/>
              <w:right w:val="nil"/>
            </w:tcBorders>
            <w:shd w:val="clear" w:color="000000" w:fill="D9D9D9"/>
            <w:noWrap/>
            <w:vAlign w:val="center"/>
            <w:hideMark/>
          </w:tcPr>
          <w:p w14:paraId="1001BCF3"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£111,763</w:t>
            </w:r>
          </w:p>
        </w:tc>
      </w:tr>
      <w:tr w:rsidR="005E2343" w:rsidRPr="005E2343" w14:paraId="149A101D" w14:textId="77777777" w:rsidTr="005E2343">
        <w:trPr>
          <w:trHeight w:val="255"/>
        </w:trPr>
        <w:tc>
          <w:tcPr>
            <w:tcW w:w="3451" w:type="dxa"/>
            <w:tcBorders>
              <w:top w:val="nil"/>
              <w:left w:val="nil"/>
              <w:bottom w:val="nil"/>
              <w:right w:val="nil"/>
            </w:tcBorders>
            <w:shd w:val="clear" w:color="auto" w:fill="auto"/>
            <w:noWrap/>
            <w:vAlign w:val="bottom"/>
            <w:hideMark/>
          </w:tcPr>
          <w:p w14:paraId="661E4443"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22DB09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DDD043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2F7D75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90D469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D5A508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CD0D318"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23EF718"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336B94AA" w14:textId="77777777" w:rsidTr="005E2343">
        <w:trPr>
          <w:trHeight w:val="255"/>
        </w:trPr>
        <w:tc>
          <w:tcPr>
            <w:tcW w:w="3451" w:type="dxa"/>
            <w:tcBorders>
              <w:top w:val="nil"/>
              <w:left w:val="nil"/>
              <w:bottom w:val="nil"/>
              <w:right w:val="nil"/>
            </w:tcBorders>
            <w:shd w:val="clear" w:color="auto" w:fill="auto"/>
            <w:noWrap/>
            <w:vAlign w:val="center"/>
            <w:hideMark/>
          </w:tcPr>
          <w:p w14:paraId="7568EB71" w14:textId="77777777" w:rsidR="005E2343" w:rsidRPr="005E2343" w:rsidRDefault="005E2343" w:rsidP="005E2343">
            <w:pPr>
              <w:spacing w:before="0" w:after="0" w:line="240" w:lineRule="auto"/>
              <w:ind w:firstLineChars="100" w:firstLine="200"/>
              <w:rPr>
                <w:rFonts w:cs="Arial"/>
                <w:color w:val="000000"/>
                <w:sz w:val="20"/>
                <w:szCs w:val="20"/>
              </w:rPr>
            </w:pPr>
            <w:r w:rsidRPr="005E2343">
              <w:rPr>
                <w:rFonts w:cs="Arial"/>
                <w:color w:val="000000"/>
                <w:sz w:val="20"/>
                <w:szCs w:val="20"/>
              </w:rPr>
              <w:t>Management staff costs</w:t>
            </w:r>
          </w:p>
        </w:tc>
        <w:tc>
          <w:tcPr>
            <w:tcW w:w="1417" w:type="dxa"/>
            <w:tcBorders>
              <w:top w:val="nil"/>
              <w:left w:val="nil"/>
              <w:bottom w:val="nil"/>
              <w:right w:val="nil"/>
            </w:tcBorders>
            <w:shd w:val="clear" w:color="auto" w:fill="auto"/>
            <w:noWrap/>
            <w:vAlign w:val="center"/>
            <w:hideMark/>
          </w:tcPr>
          <w:p w14:paraId="551D561F"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£318,260</w:t>
            </w:r>
          </w:p>
        </w:tc>
        <w:tc>
          <w:tcPr>
            <w:tcW w:w="1417" w:type="dxa"/>
            <w:tcBorders>
              <w:top w:val="nil"/>
              <w:left w:val="nil"/>
              <w:bottom w:val="nil"/>
              <w:right w:val="nil"/>
            </w:tcBorders>
            <w:shd w:val="clear" w:color="auto" w:fill="auto"/>
            <w:noWrap/>
            <w:vAlign w:val="center"/>
            <w:hideMark/>
          </w:tcPr>
          <w:p w14:paraId="617DB7B4"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auto" w:fill="auto"/>
            <w:noWrap/>
            <w:vAlign w:val="center"/>
            <w:hideMark/>
          </w:tcPr>
          <w:p w14:paraId="2EFD696E"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£11,787</w:t>
            </w:r>
          </w:p>
        </w:tc>
        <w:tc>
          <w:tcPr>
            <w:tcW w:w="1417" w:type="dxa"/>
            <w:tcBorders>
              <w:top w:val="nil"/>
              <w:left w:val="nil"/>
              <w:bottom w:val="nil"/>
              <w:right w:val="nil"/>
            </w:tcBorders>
            <w:shd w:val="clear" w:color="auto" w:fill="auto"/>
            <w:noWrap/>
            <w:vAlign w:val="center"/>
            <w:hideMark/>
          </w:tcPr>
          <w:p w14:paraId="4AC27029"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£19,646</w:t>
            </w:r>
          </w:p>
        </w:tc>
        <w:tc>
          <w:tcPr>
            <w:tcW w:w="1417" w:type="dxa"/>
            <w:tcBorders>
              <w:top w:val="nil"/>
              <w:left w:val="nil"/>
              <w:bottom w:val="nil"/>
              <w:right w:val="nil"/>
            </w:tcBorders>
            <w:shd w:val="clear" w:color="auto" w:fill="auto"/>
            <w:noWrap/>
            <w:vAlign w:val="center"/>
            <w:hideMark/>
          </w:tcPr>
          <w:p w14:paraId="2055AE83"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£23,575</w:t>
            </w:r>
          </w:p>
        </w:tc>
        <w:tc>
          <w:tcPr>
            <w:tcW w:w="1417" w:type="dxa"/>
            <w:tcBorders>
              <w:top w:val="nil"/>
              <w:left w:val="nil"/>
              <w:bottom w:val="nil"/>
              <w:right w:val="nil"/>
            </w:tcBorders>
            <w:shd w:val="clear" w:color="auto" w:fill="auto"/>
            <w:noWrap/>
            <w:vAlign w:val="center"/>
            <w:hideMark/>
          </w:tcPr>
          <w:p w14:paraId="1214945C"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£19,646</w:t>
            </w:r>
          </w:p>
        </w:tc>
        <w:tc>
          <w:tcPr>
            <w:tcW w:w="1417" w:type="dxa"/>
            <w:tcBorders>
              <w:top w:val="nil"/>
              <w:left w:val="nil"/>
              <w:bottom w:val="nil"/>
              <w:right w:val="nil"/>
            </w:tcBorders>
            <w:shd w:val="clear" w:color="auto" w:fill="auto"/>
            <w:noWrap/>
            <w:vAlign w:val="center"/>
            <w:hideMark/>
          </w:tcPr>
          <w:p w14:paraId="3A8C4CD0" w14:textId="77777777" w:rsidR="005E2343" w:rsidRPr="005E2343" w:rsidRDefault="005E2343" w:rsidP="005E2343">
            <w:pPr>
              <w:spacing w:before="0" w:after="0" w:line="240" w:lineRule="auto"/>
              <w:jc w:val="right"/>
              <w:rPr>
                <w:rFonts w:cs="Arial"/>
                <w:iCs/>
                <w:color w:val="000000"/>
                <w:sz w:val="20"/>
                <w:szCs w:val="20"/>
              </w:rPr>
            </w:pPr>
            <w:r w:rsidRPr="005E2343">
              <w:rPr>
                <w:rFonts w:cs="Arial"/>
                <w:iCs/>
                <w:color w:val="000000"/>
                <w:sz w:val="20"/>
                <w:szCs w:val="20"/>
              </w:rPr>
              <w:t>£392,914</w:t>
            </w:r>
          </w:p>
        </w:tc>
      </w:tr>
      <w:tr w:rsidR="005E2343" w:rsidRPr="005E2343" w14:paraId="1F6567A4" w14:textId="77777777" w:rsidTr="005E2343">
        <w:trPr>
          <w:trHeight w:val="255"/>
        </w:trPr>
        <w:tc>
          <w:tcPr>
            <w:tcW w:w="3451" w:type="dxa"/>
            <w:tcBorders>
              <w:top w:val="nil"/>
              <w:left w:val="nil"/>
              <w:bottom w:val="nil"/>
              <w:right w:val="nil"/>
            </w:tcBorders>
            <w:shd w:val="clear" w:color="auto" w:fill="auto"/>
            <w:noWrap/>
            <w:vAlign w:val="center"/>
            <w:hideMark/>
          </w:tcPr>
          <w:p w14:paraId="0C0C280B" w14:textId="4085BE77" w:rsidR="005E2343" w:rsidRPr="005E2343" w:rsidRDefault="005E2343" w:rsidP="005E2343">
            <w:pPr>
              <w:spacing w:before="0" w:after="0" w:line="240" w:lineRule="auto"/>
              <w:ind w:firstLineChars="100" w:firstLine="200"/>
              <w:rPr>
                <w:rFonts w:cs="Arial"/>
                <w:color w:val="000000"/>
                <w:sz w:val="20"/>
                <w:szCs w:val="20"/>
              </w:rPr>
            </w:pPr>
            <w:r w:rsidRPr="005E2343">
              <w:rPr>
                <w:rFonts w:cs="Arial"/>
                <w:color w:val="000000"/>
                <w:sz w:val="20"/>
                <w:szCs w:val="20"/>
              </w:rPr>
              <w:t>Non-management staff costs</w:t>
            </w:r>
          </w:p>
        </w:tc>
        <w:tc>
          <w:tcPr>
            <w:tcW w:w="1417" w:type="dxa"/>
            <w:tcBorders>
              <w:top w:val="nil"/>
              <w:left w:val="nil"/>
              <w:bottom w:val="nil"/>
              <w:right w:val="nil"/>
            </w:tcBorders>
            <w:shd w:val="clear" w:color="auto" w:fill="auto"/>
            <w:noWrap/>
            <w:vAlign w:val="center"/>
            <w:hideMark/>
          </w:tcPr>
          <w:p w14:paraId="4968DC4D"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£1,724,450</w:t>
            </w:r>
          </w:p>
        </w:tc>
        <w:tc>
          <w:tcPr>
            <w:tcW w:w="1417" w:type="dxa"/>
            <w:tcBorders>
              <w:top w:val="nil"/>
              <w:left w:val="nil"/>
              <w:bottom w:val="nil"/>
              <w:right w:val="nil"/>
            </w:tcBorders>
            <w:shd w:val="clear" w:color="auto" w:fill="auto"/>
            <w:noWrap/>
            <w:vAlign w:val="center"/>
            <w:hideMark/>
          </w:tcPr>
          <w:p w14:paraId="56D8598D"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auto" w:fill="auto"/>
            <w:noWrap/>
            <w:vAlign w:val="center"/>
            <w:hideMark/>
          </w:tcPr>
          <w:p w14:paraId="44F05F6C"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£63,869</w:t>
            </w:r>
          </w:p>
        </w:tc>
        <w:tc>
          <w:tcPr>
            <w:tcW w:w="1417" w:type="dxa"/>
            <w:tcBorders>
              <w:top w:val="nil"/>
              <w:left w:val="nil"/>
              <w:bottom w:val="nil"/>
              <w:right w:val="nil"/>
            </w:tcBorders>
            <w:shd w:val="clear" w:color="auto" w:fill="auto"/>
            <w:noWrap/>
            <w:vAlign w:val="center"/>
            <w:hideMark/>
          </w:tcPr>
          <w:p w14:paraId="54898CF9"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£106,448</w:t>
            </w:r>
          </w:p>
        </w:tc>
        <w:tc>
          <w:tcPr>
            <w:tcW w:w="1417" w:type="dxa"/>
            <w:tcBorders>
              <w:top w:val="nil"/>
              <w:left w:val="nil"/>
              <w:bottom w:val="nil"/>
              <w:right w:val="nil"/>
            </w:tcBorders>
            <w:shd w:val="clear" w:color="auto" w:fill="auto"/>
            <w:noWrap/>
            <w:vAlign w:val="center"/>
            <w:hideMark/>
          </w:tcPr>
          <w:p w14:paraId="3BF20506"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£127,737</w:t>
            </w:r>
          </w:p>
        </w:tc>
        <w:tc>
          <w:tcPr>
            <w:tcW w:w="1417" w:type="dxa"/>
            <w:tcBorders>
              <w:top w:val="nil"/>
              <w:left w:val="nil"/>
              <w:bottom w:val="nil"/>
              <w:right w:val="nil"/>
            </w:tcBorders>
            <w:shd w:val="clear" w:color="auto" w:fill="auto"/>
            <w:noWrap/>
            <w:vAlign w:val="center"/>
            <w:hideMark/>
          </w:tcPr>
          <w:p w14:paraId="4EB7857B"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£106,448</w:t>
            </w:r>
          </w:p>
        </w:tc>
        <w:tc>
          <w:tcPr>
            <w:tcW w:w="1417" w:type="dxa"/>
            <w:tcBorders>
              <w:top w:val="nil"/>
              <w:left w:val="nil"/>
              <w:bottom w:val="nil"/>
              <w:right w:val="nil"/>
            </w:tcBorders>
            <w:shd w:val="clear" w:color="auto" w:fill="auto"/>
            <w:noWrap/>
            <w:vAlign w:val="center"/>
            <w:hideMark/>
          </w:tcPr>
          <w:p w14:paraId="71889267" w14:textId="77777777" w:rsidR="005E2343" w:rsidRPr="005E2343" w:rsidRDefault="005E2343" w:rsidP="005E2343">
            <w:pPr>
              <w:spacing w:before="0" w:after="0" w:line="240" w:lineRule="auto"/>
              <w:jc w:val="right"/>
              <w:rPr>
                <w:rFonts w:cs="Arial"/>
                <w:iCs/>
                <w:color w:val="000000"/>
                <w:sz w:val="20"/>
                <w:szCs w:val="20"/>
              </w:rPr>
            </w:pPr>
            <w:r w:rsidRPr="005E2343">
              <w:rPr>
                <w:rFonts w:cs="Arial"/>
                <w:iCs/>
                <w:color w:val="000000"/>
                <w:sz w:val="20"/>
                <w:szCs w:val="20"/>
              </w:rPr>
              <w:t>£2,128,951</w:t>
            </w:r>
          </w:p>
        </w:tc>
      </w:tr>
      <w:tr w:rsidR="005E2343" w:rsidRPr="005E2343" w14:paraId="7BDB4D13" w14:textId="77777777" w:rsidTr="005E2343">
        <w:trPr>
          <w:trHeight w:val="255"/>
        </w:trPr>
        <w:tc>
          <w:tcPr>
            <w:tcW w:w="3451" w:type="dxa"/>
            <w:tcBorders>
              <w:top w:val="nil"/>
              <w:left w:val="nil"/>
              <w:bottom w:val="nil"/>
              <w:right w:val="nil"/>
            </w:tcBorders>
            <w:shd w:val="clear" w:color="000000" w:fill="D9D9D9"/>
            <w:noWrap/>
            <w:vAlign w:val="center"/>
            <w:hideMark/>
          </w:tcPr>
          <w:p w14:paraId="411ADEF2" w14:textId="77777777" w:rsidR="005E2343" w:rsidRPr="005E2343" w:rsidRDefault="005E2343" w:rsidP="005E2343">
            <w:pPr>
              <w:spacing w:before="0" w:after="0" w:line="240" w:lineRule="auto"/>
              <w:rPr>
                <w:rFonts w:cs="Arial"/>
                <w:bCs/>
                <w:color w:val="000000"/>
                <w:sz w:val="20"/>
                <w:szCs w:val="20"/>
              </w:rPr>
            </w:pPr>
            <w:r w:rsidRPr="005E2343">
              <w:rPr>
                <w:rFonts w:cs="Arial"/>
                <w:bCs/>
                <w:color w:val="000000"/>
                <w:sz w:val="20"/>
                <w:szCs w:val="20"/>
              </w:rPr>
              <w:t>Total Staff Costs (</w:t>
            </w:r>
            <w:proofErr w:type="spellStart"/>
            <w:r w:rsidRPr="005E2343">
              <w:rPr>
                <w:rFonts w:cs="Arial"/>
                <w:bCs/>
                <w:color w:val="000000"/>
                <w:sz w:val="20"/>
                <w:szCs w:val="20"/>
              </w:rPr>
              <w:t>exc</w:t>
            </w:r>
            <w:proofErr w:type="spellEnd"/>
            <w:r w:rsidRPr="005E2343">
              <w:rPr>
                <w:rFonts w:cs="Arial"/>
                <w:bCs/>
                <w:color w:val="000000"/>
                <w:sz w:val="20"/>
                <w:szCs w:val="20"/>
              </w:rPr>
              <w:t xml:space="preserve"> office holder)</w:t>
            </w:r>
          </w:p>
        </w:tc>
        <w:tc>
          <w:tcPr>
            <w:tcW w:w="1417" w:type="dxa"/>
            <w:tcBorders>
              <w:top w:val="nil"/>
              <w:left w:val="nil"/>
              <w:bottom w:val="nil"/>
              <w:right w:val="nil"/>
            </w:tcBorders>
            <w:shd w:val="clear" w:color="000000" w:fill="D9D9D9"/>
            <w:noWrap/>
            <w:vAlign w:val="center"/>
            <w:hideMark/>
          </w:tcPr>
          <w:p w14:paraId="3EE7B165"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£2,042,711</w:t>
            </w:r>
          </w:p>
        </w:tc>
        <w:tc>
          <w:tcPr>
            <w:tcW w:w="1417" w:type="dxa"/>
            <w:tcBorders>
              <w:top w:val="nil"/>
              <w:left w:val="nil"/>
              <w:bottom w:val="nil"/>
              <w:right w:val="nil"/>
            </w:tcBorders>
            <w:shd w:val="clear" w:color="000000" w:fill="D9D9D9"/>
            <w:noWrap/>
            <w:vAlign w:val="center"/>
            <w:hideMark/>
          </w:tcPr>
          <w:p w14:paraId="598D5478" w14:textId="77777777" w:rsidR="005E2343" w:rsidRPr="005E2343" w:rsidRDefault="005E2343" w:rsidP="005E2343">
            <w:pPr>
              <w:spacing w:before="0" w:after="0" w:line="240" w:lineRule="auto"/>
              <w:rPr>
                <w:rFonts w:cs="Arial"/>
                <w:bCs/>
                <w:color w:val="000000"/>
                <w:sz w:val="20"/>
                <w:szCs w:val="20"/>
              </w:rPr>
            </w:pPr>
            <w:r w:rsidRPr="005E2343">
              <w:rPr>
                <w:rFonts w:cs="Arial"/>
                <w:bCs/>
                <w:color w:val="000000"/>
                <w:sz w:val="20"/>
                <w:szCs w:val="20"/>
              </w:rPr>
              <w:t> </w:t>
            </w:r>
          </w:p>
        </w:tc>
        <w:tc>
          <w:tcPr>
            <w:tcW w:w="1417" w:type="dxa"/>
            <w:tcBorders>
              <w:top w:val="nil"/>
              <w:left w:val="nil"/>
              <w:bottom w:val="nil"/>
              <w:right w:val="nil"/>
            </w:tcBorders>
            <w:shd w:val="clear" w:color="000000" w:fill="D9D9D9"/>
            <w:noWrap/>
            <w:vAlign w:val="center"/>
            <w:hideMark/>
          </w:tcPr>
          <w:p w14:paraId="1DEE6533"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£75,656</w:t>
            </w:r>
          </w:p>
        </w:tc>
        <w:tc>
          <w:tcPr>
            <w:tcW w:w="1417" w:type="dxa"/>
            <w:tcBorders>
              <w:top w:val="nil"/>
              <w:left w:val="nil"/>
              <w:bottom w:val="nil"/>
              <w:right w:val="nil"/>
            </w:tcBorders>
            <w:shd w:val="clear" w:color="000000" w:fill="D9D9D9"/>
            <w:noWrap/>
            <w:vAlign w:val="center"/>
            <w:hideMark/>
          </w:tcPr>
          <w:p w14:paraId="5DAD14B1"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£126,093</w:t>
            </w:r>
          </w:p>
        </w:tc>
        <w:tc>
          <w:tcPr>
            <w:tcW w:w="1417" w:type="dxa"/>
            <w:tcBorders>
              <w:top w:val="nil"/>
              <w:left w:val="nil"/>
              <w:bottom w:val="nil"/>
              <w:right w:val="nil"/>
            </w:tcBorders>
            <w:shd w:val="clear" w:color="000000" w:fill="D9D9D9"/>
            <w:noWrap/>
            <w:vAlign w:val="center"/>
            <w:hideMark/>
          </w:tcPr>
          <w:p w14:paraId="53FFA8DC"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£151,312</w:t>
            </w:r>
          </w:p>
        </w:tc>
        <w:tc>
          <w:tcPr>
            <w:tcW w:w="1417" w:type="dxa"/>
            <w:tcBorders>
              <w:top w:val="nil"/>
              <w:left w:val="nil"/>
              <w:bottom w:val="nil"/>
              <w:right w:val="nil"/>
            </w:tcBorders>
            <w:shd w:val="clear" w:color="000000" w:fill="D9D9D9"/>
            <w:noWrap/>
            <w:vAlign w:val="center"/>
            <w:hideMark/>
          </w:tcPr>
          <w:p w14:paraId="11FDE29B"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£126,093</w:t>
            </w:r>
          </w:p>
        </w:tc>
        <w:tc>
          <w:tcPr>
            <w:tcW w:w="1417" w:type="dxa"/>
            <w:tcBorders>
              <w:top w:val="nil"/>
              <w:left w:val="nil"/>
              <w:bottom w:val="nil"/>
              <w:right w:val="nil"/>
            </w:tcBorders>
            <w:shd w:val="clear" w:color="000000" w:fill="D9D9D9"/>
            <w:noWrap/>
            <w:vAlign w:val="center"/>
            <w:hideMark/>
          </w:tcPr>
          <w:p w14:paraId="53EB1040"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£2,521,865</w:t>
            </w:r>
          </w:p>
        </w:tc>
      </w:tr>
      <w:tr w:rsidR="005E2343" w:rsidRPr="005E2343" w14:paraId="128EEAD2" w14:textId="77777777" w:rsidTr="005E2343">
        <w:trPr>
          <w:trHeight w:val="255"/>
        </w:trPr>
        <w:tc>
          <w:tcPr>
            <w:tcW w:w="3451" w:type="dxa"/>
            <w:tcBorders>
              <w:top w:val="nil"/>
              <w:left w:val="nil"/>
              <w:bottom w:val="nil"/>
              <w:right w:val="nil"/>
            </w:tcBorders>
            <w:shd w:val="clear" w:color="auto" w:fill="auto"/>
            <w:noWrap/>
            <w:vAlign w:val="bottom"/>
            <w:hideMark/>
          </w:tcPr>
          <w:p w14:paraId="2728CC56"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333D196"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55FC593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CF8224C"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6488CB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84BDAF2"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11B36CD"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C123BD9"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6BAAA689" w14:textId="77777777" w:rsidTr="005E2343">
        <w:trPr>
          <w:trHeight w:val="255"/>
        </w:trPr>
        <w:tc>
          <w:tcPr>
            <w:tcW w:w="3451" w:type="dxa"/>
            <w:tcBorders>
              <w:top w:val="nil"/>
              <w:left w:val="nil"/>
              <w:bottom w:val="nil"/>
              <w:right w:val="nil"/>
            </w:tcBorders>
            <w:shd w:val="clear" w:color="000000" w:fill="D9D9D9"/>
            <w:noWrap/>
            <w:vAlign w:val="center"/>
            <w:hideMark/>
          </w:tcPr>
          <w:p w14:paraId="0FD33EDA" w14:textId="77777777" w:rsidR="005E2343" w:rsidRPr="005E2343" w:rsidRDefault="005E2343" w:rsidP="005E2343">
            <w:pPr>
              <w:spacing w:before="0" w:after="0" w:line="240" w:lineRule="auto"/>
              <w:rPr>
                <w:rFonts w:cs="Arial"/>
                <w:bCs/>
                <w:iCs/>
                <w:color w:val="000000"/>
                <w:sz w:val="20"/>
                <w:szCs w:val="20"/>
              </w:rPr>
            </w:pPr>
            <w:r w:rsidRPr="005E2343">
              <w:rPr>
                <w:rFonts w:cs="Arial"/>
                <w:bCs/>
                <w:iCs/>
                <w:color w:val="000000"/>
                <w:sz w:val="20"/>
                <w:szCs w:val="20"/>
              </w:rPr>
              <w:t>% staff costs (</w:t>
            </w:r>
            <w:proofErr w:type="spellStart"/>
            <w:r w:rsidRPr="005E2343">
              <w:rPr>
                <w:rFonts w:cs="Arial"/>
                <w:bCs/>
                <w:iCs/>
                <w:color w:val="000000"/>
                <w:sz w:val="20"/>
                <w:szCs w:val="20"/>
              </w:rPr>
              <w:t>exc</w:t>
            </w:r>
            <w:proofErr w:type="spellEnd"/>
            <w:r w:rsidRPr="005E2343">
              <w:rPr>
                <w:rFonts w:cs="Arial"/>
                <w:bCs/>
                <w:iCs/>
                <w:color w:val="000000"/>
                <w:sz w:val="20"/>
                <w:szCs w:val="20"/>
              </w:rPr>
              <w:t xml:space="preserve"> office holder)</w:t>
            </w:r>
          </w:p>
        </w:tc>
        <w:tc>
          <w:tcPr>
            <w:tcW w:w="1417" w:type="dxa"/>
            <w:tcBorders>
              <w:top w:val="nil"/>
              <w:left w:val="nil"/>
              <w:bottom w:val="nil"/>
              <w:right w:val="nil"/>
            </w:tcBorders>
            <w:shd w:val="clear" w:color="000000" w:fill="D9D9D9"/>
            <w:noWrap/>
            <w:vAlign w:val="center"/>
            <w:hideMark/>
          </w:tcPr>
          <w:p w14:paraId="361EEC64"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81%</w:t>
            </w:r>
          </w:p>
        </w:tc>
        <w:tc>
          <w:tcPr>
            <w:tcW w:w="1417" w:type="dxa"/>
            <w:tcBorders>
              <w:top w:val="nil"/>
              <w:left w:val="nil"/>
              <w:bottom w:val="nil"/>
              <w:right w:val="nil"/>
            </w:tcBorders>
            <w:shd w:val="clear" w:color="000000" w:fill="D9D9D9"/>
            <w:noWrap/>
            <w:vAlign w:val="center"/>
            <w:hideMark/>
          </w:tcPr>
          <w:p w14:paraId="5B5F7ED6" w14:textId="77777777" w:rsidR="005E2343" w:rsidRPr="005E2343" w:rsidRDefault="005E2343" w:rsidP="005E2343">
            <w:pPr>
              <w:spacing w:before="0" w:after="0" w:line="240" w:lineRule="auto"/>
              <w:rPr>
                <w:rFonts w:cs="Arial"/>
                <w:bCs/>
                <w:iCs/>
                <w:color w:val="000000"/>
                <w:sz w:val="20"/>
                <w:szCs w:val="20"/>
              </w:rPr>
            </w:pPr>
            <w:r w:rsidRPr="005E2343">
              <w:rPr>
                <w:rFonts w:cs="Arial"/>
                <w:bCs/>
                <w:iCs/>
                <w:color w:val="000000"/>
                <w:sz w:val="20"/>
                <w:szCs w:val="20"/>
              </w:rPr>
              <w:t> </w:t>
            </w:r>
          </w:p>
        </w:tc>
        <w:tc>
          <w:tcPr>
            <w:tcW w:w="1417" w:type="dxa"/>
            <w:tcBorders>
              <w:top w:val="nil"/>
              <w:left w:val="nil"/>
              <w:bottom w:val="nil"/>
              <w:right w:val="nil"/>
            </w:tcBorders>
            <w:shd w:val="clear" w:color="000000" w:fill="D9D9D9"/>
            <w:noWrap/>
            <w:vAlign w:val="center"/>
            <w:hideMark/>
          </w:tcPr>
          <w:p w14:paraId="7991AEA8"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3%</w:t>
            </w:r>
          </w:p>
        </w:tc>
        <w:tc>
          <w:tcPr>
            <w:tcW w:w="1417" w:type="dxa"/>
            <w:tcBorders>
              <w:top w:val="nil"/>
              <w:left w:val="nil"/>
              <w:bottom w:val="nil"/>
              <w:right w:val="nil"/>
            </w:tcBorders>
            <w:shd w:val="clear" w:color="000000" w:fill="D9D9D9"/>
            <w:noWrap/>
            <w:vAlign w:val="center"/>
            <w:hideMark/>
          </w:tcPr>
          <w:p w14:paraId="64E657D8"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5%</w:t>
            </w:r>
          </w:p>
        </w:tc>
        <w:tc>
          <w:tcPr>
            <w:tcW w:w="1417" w:type="dxa"/>
            <w:tcBorders>
              <w:top w:val="nil"/>
              <w:left w:val="nil"/>
              <w:bottom w:val="nil"/>
              <w:right w:val="nil"/>
            </w:tcBorders>
            <w:shd w:val="clear" w:color="000000" w:fill="D9D9D9"/>
            <w:noWrap/>
            <w:vAlign w:val="center"/>
            <w:hideMark/>
          </w:tcPr>
          <w:p w14:paraId="73C4DA33"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6%</w:t>
            </w:r>
          </w:p>
        </w:tc>
        <w:tc>
          <w:tcPr>
            <w:tcW w:w="1417" w:type="dxa"/>
            <w:tcBorders>
              <w:top w:val="nil"/>
              <w:left w:val="nil"/>
              <w:bottom w:val="nil"/>
              <w:right w:val="nil"/>
            </w:tcBorders>
            <w:shd w:val="clear" w:color="000000" w:fill="D9D9D9"/>
            <w:noWrap/>
            <w:vAlign w:val="center"/>
            <w:hideMark/>
          </w:tcPr>
          <w:p w14:paraId="61F3C379"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5%</w:t>
            </w:r>
          </w:p>
        </w:tc>
        <w:tc>
          <w:tcPr>
            <w:tcW w:w="1417" w:type="dxa"/>
            <w:tcBorders>
              <w:top w:val="nil"/>
              <w:left w:val="nil"/>
              <w:bottom w:val="nil"/>
              <w:right w:val="nil"/>
            </w:tcBorders>
            <w:shd w:val="clear" w:color="000000" w:fill="D9D9D9"/>
            <w:noWrap/>
            <w:vAlign w:val="center"/>
            <w:hideMark/>
          </w:tcPr>
          <w:p w14:paraId="5F9ED6FE"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100%</w:t>
            </w:r>
          </w:p>
        </w:tc>
      </w:tr>
      <w:tr w:rsidR="005E2343" w:rsidRPr="005E2343" w14:paraId="324A89C7" w14:textId="77777777" w:rsidTr="005E2343">
        <w:trPr>
          <w:trHeight w:val="255"/>
        </w:trPr>
        <w:tc>
          <w:tcPr>
            <w:tcW w:w="3451" w:type="dxa"/>
            <w:tcBorders>
              <w:top w:val="nil"/>
              <w:left w:val="nil"/>
              <w:bottom w:val="nil"/>
              <w:right w:val="nil"/>
            </w:tcBorders>
            <w:shd w:val="clear" w:color="auto" w:fill="auto"/>
            <w:noWrap/>
            <w:vAlign w:val="bottom"/>
            <w:hideMark/>
          </w:tcPr>
          <w:p w14:paraId="0CC3D4ED"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FCC4504"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A8077C7"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5D7FF884"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16DB706"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9131734"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C6DFE4F"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2C1DD11"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22F7114C" w14:textId="77777777" w:rsidTr="005E2343">
        <w:trPr>
          <w:trHeight w:val="255"/>
        </w:trPr>
        <w:tc>
          <w:tcPr>
            <w:tcW w:w="3451" w:type="dxa"/>
            <w:tcBorders>
              <w:top w:val="nil"/>
              <w:left w:val="nil"/>
              <w:bottom w:val="nil"/>
              <w:right w:val="nil"/>
            </w:tcBorders>
            <w:shd w:val="clear" w:color="000000" w:fill="D9D9D9"/>
            <w:noWrap/>
            <w:vAlign w:val="center"/>
            <w:hideMark/>
          </w:tcPr>
          <w:p w14:paraId="70945E66"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Staff related costs</w:t>
            </w:r>
          </w:p>
        </w:tc>
        <w:tc>
          <w:tcPr>
            <w:tcW w:w="1417" w:type="dxa"/>
            <w:tcBorders>
              <w:top w:val="nil"/>
              <w:left w:val="nil"/>
              <w:bottom w:val="nil"/>
              <w:right w:val="nil"/>
            </w:tcBorders>
            <w:shd w:val="clear" w:color="000000" w:fill="D9D9D9"/>
            <w:noWrap/>
            <w:vAlign w:val="center"/>
            <w:hideMark/>
          </w:tcPr>
          <w:p w14:paraId="06F6575C"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£38,880</w:t>
            </w:r>
          </w:p>
        </w:tc>
        <w:tc>
          <w:tcPr>
            <w:tcW w:w="1417" w:type="dxa"/>
            <w:tcBorders>
              <w:top w:val="nil"/>
              <w:left w:val="nil"/>
              <w:bottom w:val="nil"/>
              <w:right w:val="nil"/>
            </w:tcBorders>
            <w:shd w:val="clear" w:color="000000" w:fill="D9D9D9"/>
            <w:noWrap/>
            <w:vAlign w:val="center"/>
            <w:hideMark/>
          </w:tcPr>
          <w:p w14:paraId="338211E8"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1FF5AE93"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£1,440</w:t>
            </w:r>
          </w:p>
        </w:tc>
        <w:tc>
          <w:tcPr>
            <w:tcW w:w="1417" w:type="dxa"/>
            <w:tcBorders>
              <w:top w:val="nil"/>
              <w:left w:val="nil"/>
              <w:bottom w:val="nil"/>
              <w:right w:val="nil"/>
            </w:tcBorders>
            <w:shd w:val="clear" w:color="000000" w:fill="D9D9D9"/>
            <w:noWrap/>
            <w:vAlign w:val="center"/>
            <w:hideMark/>
          </w:tcPr>
          <w:p w14:paraId="2F370735"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£2,400</w:t>
            </w:r>
          </w:p>
        </w:tc>
        <w:tc>
          <w:tcPr>
            <w:tcW w:w="1417" w:type="dxa"/>
            <w:tcBorders>
              <w:top w:val="nil"/>
              <w:left w:val="nil"/>
              <w:bottom w:val="nil"/>
              <w:right w:val="nil"/>
            </w:tcBorders>
            <w:shd w:val="clear" w:color="000000" w:fill="D9D9D9"/>
            <w:noWrap/>
            <w:vAlign w:val="center"/>
            <w:hideMark/>
          </w:tcPr>
          <w:p w14:paraId="6D1C52DE"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£2,880</w:t>
            </w:r>
          </w:p>
        </w:tc>
        <w:tc>
          <w:tcPr>
            <w:tcW w:w="1417" w:type="dxa"/>
            <w:tcBorders>
              <w:top w:val="nil"/>
              <w:left w:val="nil"/>
              <w:bottom w:val="nil"/>
              <w:right w:val="nil"/>
            </w:tcBorders>
            <w:shd w:val="clear" w:color="000000" w:fill="D9D9D9"/>
            <w:noWrap/>
            <w:vAlign w:val="center"/>
            <w:hideMark/>
          </w:tcPr>
          <w:p w14:paraId="72A40DF3"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£2,400</w:t>
            </w:r>
          </w:p>
        </w:tc>
        <w:tc>
          <w:tcPr>
            <w:tcW w:w="1417" w:type="dxa"/>
            <w:tcBorders>
              <w:top w:val="nil"/>
              <w:left w:val="nil"/>
              <w:bottom w:val="nil"/>
              <w:right w:val="nil"/>
            </w:tcBorders>
            <w:shd w:val="clear" w:color="000000" w:fill="D9D9D9"/>
            <w:noWrap/>
            <w:vAlign w:val="center"/>
            <w:hideMark/>
          </w:tcPr>
          <w:p w14:paraId="1AB8147F"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£48,000</w:t>
            </w:r>
          </w:p>
        </w:tc>
      </w:tr>
      <w:tr w:rsidR="005E2343" w:rsidRPr="005E2343" w14:paraId="18B29CB1" w14:textId="77777777" w:rsidTr="005E2343">
        <w:trPr>
          <w:trHeight w:val="255"/>
        </w:trPr>
        <w:tc>
          <w:tcPr>
            <w:tcW w:w="3451" w:type="dxa"/>
            <w:tcBorders>
              <w:top w:val="nil"/>
              <w:left w:val="nil"/>
              <w:bottom w:val="nil"/>
              <w:right w:val="nil"/>
            </w:tcBorders>
            <w:shd w:val="clear" w:color="auto" w:fill="auto"/>
            <w:noWrap/>
            <w:vAlign w:val="bottom"/>
            <w:hideMark/>
          </w:tcPr>
          <w:p w14:paraId="7B5F5D2F"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486C658"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173D19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33C93D4"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5FFFD2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8A0033C"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DA8D982"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1AD195B"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37B84F38" w14:textId="77777777" w:rsidTr="005E2343">
        <w:trPr>
          <w:trHeight w:val="255"/>
        </w:trPr>
        <w:tc>
          <w:tcPr>
            <w:tcW w:w="3451" w:type="dxa"/>
            <w:tcBorders>
              <w:top w:val="nil"/>
              <w:left w:val="nil"/>
              <w:bottom w:val="nil"/>
              <w:right w:val="nil"/>
            </w:tcBorders>
            <w:shd w:val="clear" w:color="000000" w:fill="D9D9D9"/>
            <w:noWrap/>
            <w:vAlign w:val="center"/>
            <w:hideMark/>
          </w:tcPr>
          <w:p w14:paraId="1731E3AE"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Property costs</w:t>
            </w:r>
          </w:p>
        </w:tc>
        <w:tc>
          <w:tcPr>
            <w:tcW w:w="1417" w:type="dxa"/>
            <w:tcBorders>
              <w:top w:val="nil"/>
              <w:left w:val="nil"/>
              <w:bottom w:val="nil"/>
              <w:right w:val="nil"/>
            </w:tcBorders>
            <w:shd w:val="clear" w:color="000000" w:fill="D9D9D9"/>
            <w:noWrap/>
            <w:vAlign w:val="center"/>
            <w:hideMark/>
          </w:tcPr>
          <w:p w14:paraId="6FF85895"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£242,190</w:t>
            </w:r>
          </w:p>
        </w:tc>
        <w:tc>
          <w:tcPr>
            <w:tcW w:w="1417" w:type="dxa"/>
            <w:tcBorders>
              <w:top w:val="nil"/>
              <w:left w:val="nil"/>
              <w:bottom w:val="nil"/>
              <w:right w:val="nil"/>
            </w:tcBorders>
            <w:shd w:val="clear" w:color="000000" w:fill="D9D9D9"/>
            <w:noWrap/>
            <w:vAlign w:val="center"/>
            <w:hideMark/>
          </w:tcPr>
          <w:p w14:paraId="256B4C2F"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20566AE3"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£8,970</w:t>
            </w:r>
          </w:p>
        </w:tc>
        <w:tc>
          <w:tcPr>
            <w:tcW w:w="1417" w:type="dxa"/>
            <w:tcBorders>
              <w:top w:val="nil"/>
              <w:left w:val="nil"/>
              <w:bottom w:val="nil"/>
              <w:right w:val="nil"/>
            </w:tcBorders>
            <w:shd w:val="clear" w:color="000000" w:fill="D9D9D9"/>
            <w:noWrap/>
            <w:vAlign w:val="center"/>
            <w:hideMark/>
          </w:tcPr>
          <w:p w14:paraId="2E4F48B4"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£14,950</w:t>
            </w:r>
          </w:p>
        </w:tc>
        <w:tc>
          <w:tcPr>
            <w:tcW w:w="1417" w:type="dxa"/>
            <w:tcBorders>
              <w:top w:val="nil"/>
              <w:left w:val="nil"/>
              <w:bottom w:val="nil"/>
              <w:right w:val="nil"/>
            </w:tcBorders>
            <w:shd w:val="clear" w:color="000000" w:fill="D9D9D9"/>
            <w:noWrap/>
            <w:vAlign w:val="center"/>
            <w:hideMark/>
          </w:tcPr>
          <w:p w14:paraId="32A4EABF"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£17,940</w:t>
            </w:r>
          </w:p>
        </w:tc>
        <w:tc>
          <w:tcPr>
            <w:tcW w:w="1417" w:type="dxa"/>
            <w:tcBorders>
              <w:top w:val="nil"/>
              <w:left w:val="nil"/>
              <w:bottom w:val="nil"/>
              <w:right w:val="nil"/>
            </w:tcBorders>
            <w:shd w:val="clear" w:color="000000" w:fill="D9D9D9"/>
            <w:noWrap/>
            <w:vAlign w:val="center"/>
            <w:hideMark/>
          </w:tcPr>
          <w:p w14:paraId="7BCE748E"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£14,950</w:t>
            </w:r>
          </w:p>
        </w:tc>
        <w:tc>
          <w:tcPr>
            <w:tcW w:w="1417" w:type="dxa"/>
            <w:tcBorders>
              <w:top w:val="nil"/>
              <w:left w:val="nil"/>
              <w:bottom w:val="nil"/>
              <w:right w:val="nil"/>
            </w:tcBorders>
            <w:shd w:val="clear" w:color="000000" w:fill="D9D9D9"/>
            <w:noWrap/>
            <w:vAlign w:val="center"/>
            <w:hideMark/>
          </w:tcPr>
          <w:p w14:paraId="3A5A5D41"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£299,000</w:t>
            </w:r>
          </w:p>
        </w:tc>
      </w:tr>
      <w:tr w:rsidR="005E2343" w:rsidRPr="005E2343" w14:paraId="63A2B89C" w14:textId="77777777" w:rsidTr="005E2343">
        <w:trPr>
          <w:trHeight w:val="255"/>
        </w:trPr>
        <w:tc>
          <w:tcPr>
            <w:tcW w:w="3451" w:type="dxa"/>
            <w:tcBorders>
              <w:top w:val="nil"/>
              <w:left w:val="nil"/>
              <w:bottom w:val="nil"/>
              <w:right w:val="nil"/>
            </w:tcBorders>
            <w:shd w:val="clear" w:color="auto" w:fill="auto"/>
            <w:noWrap/>
            <w:vAlign w:val="bottom"/>
            <w:hideMark/>
          </w:tcPr>
          <w:p w14:paraId="34C3F18F"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5C16C91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12DAF3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0A83A8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50DA53FD"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2D4EFE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E04FBF7"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042F44B"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0AE61A30" w14:textId="77777777" w:rsidTr="005E2343">
        <w:trPr>
          <w:trHeight w:val="255"/>
        </w:trPr>
        <w:tc>
          <w:tcPr>
            <w:tcW w:w="3451" w:type="dxa"/>
            <w:tcBorders>
              <w:top w:val="nil"/>
              <w:left w:val="nil"/>
              <w:bottom w:val="nil"/>
              <w:right w:val="nil"/>
            </w:tcBorders>
            <w:shd w:val="clear" w:color="000000" w:fill="D9D9D9"/>
            <w:noWrap/>
            <w:vAlign w:val="center"/>
            <w:hideMark/>
          </w:tcPr>
          <w:p w14:paraId="749130EE"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Professional fees</w:t>
            </w:r>
          </w:p>
        </w:tc>
        <w:tc>
          <w:tcPr>
            <w:tcW w:w="1417" w:type="dxa"/>
            <w:tcBorders>
              <w:top w:val="nil"/>
              <w:left w:val="nil"/>
              <w:bottom w:val="nil"/>
              <w:right w:val="nil"/>
            </w:tcBorders>
            <w:shd w:val="clear" w:color="000000" w:fill="D9D9D9"/>
            <w:noWrap/>
            <w:vAlign w:val="center"/>
            <w:hideMark/>
          </w:tcPr>
          <w:p w14:paraId="010F08C2"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£140,130</w:t>
            </w:r>
          </w:p>
        </w:tc>
        <w:tc>
          <w:tcPr>
            <w:tcW w:w="1417" w:type="dxa"/>
            <w:tcBorders>
              <w:top w:val="nil"/>
              <w:left w:val="nil"/>
              <w:bottom w:val="nil"/>
              <w:right w:val="nil"/>
            </w:tcBorders>
            <w:shd w:val="clear" w:color="000000" w:fill="D9D9D9"/>
            <w:noWrap/>
            <w:vAlign w:val="center"/>
            <w:hideMark/>
          </w:tcPr>
          <w:p w14:paraId="38CFBC57"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1479227C"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£5,190</w:t>
            </w:r>
          </w:p>
        </w:tc>
        <w:tc>
          <w:tcPr>
            <w:tcW w:w="1417" w:type="dxa"/>
            <w:tcBorders>
              <w:top w:val="nil"/>
              <w:left w:val="nil"/>
              <w:bottom w:val="nil"/>
              <w:right w:val="nil"/>
            </w:tcBorders>
            <w:shd w:val="clear" w:color="000000" w:fill="D9D9D9"/>
            <w:noWrap/>
            <w:vAlign w:val="center"/>
            <w:hideMark/>
          </w:tcPr>
          <w:p w14:paraId="062CBBED"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£8,650</w:t>
            </w:r>
          </w:p>
        </w:tc>
        <w:tc>
          <w:tcPr>
            <w:tcW w:w="1417" w:type="dxa"/>
            <w:tcBorders>
              <w:top w:val="nil"/>
              <w:left w:val="nil"/>
              <w:bottom w:val="nil"/>
              <w:right w:val="nil"/>
            </w:tcBorders>
            <w:shd w:val="clear" w:color="000000" w:fill="D9D9D9"/>
            <w:noWrap/>
            <w:vAlign w:val="center"/>
            <w:hideMark/>
          </w:tcPr>
          <w:p w14:paraId="7D323482"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£10,380</w:t>
            </w:r>
          </w:p>
        </w:tc>
        <w:tc>
          <w:tcPr>
            <w:tcW w:w="1417" w:type="dxa"/>
            <w:tcBorders>
              <w:top w:val="nil"/>
              <w:left w:val="nil"/>
              <w:bottom w:val="nil"/>
              <w:right w:val="nil"/>
            </w:tcBorders>
            <w:shd w:val="clear" w:color="000000" w:fill="D9D9D9"/>
            <w:noWrap/>
            <w:vAlign w:val="center"/>
            <w:hideMark/>
          </w:tcPr>
          <w:p w14:paraId="0A154F06"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£8,650</w:t>
            </w:r>
          </w:p>
        </w:tc>
        <w:tc>
          <w:tcPr>
            <w:tcW w:w="1417" w:type="dxa"/>
            <w:tcBorders>
              <w:top w:val="nil"/>
              <w:left w:val="nil"/>
              <w:bottom w:val="nil"/>
              <w:right w:val="nil"/>
            </w:tcBorders>
            <w:shd w:val="clear" w:color="000000" w:fill="D9D9D9"/>
            <w:noWrap/>
            <w:vAlign w:val="center"/>
            <w:hideMark/>
          </w:tcPr>
          <w:p w14:paraId="6E854CF4"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£173,000</w:t>
            </w:r>
          </w:p>
        </w:tc>
      </w:tr>
      <w:tr w:rsidR="005E2343" w:rsidRPr="005E2343" w14:paraId="13ED1D76" w14:textId="77777777" w:rsidTr="005E2343">
        <w:trPr>
          <w:trHeight w:val="255"/>
        </w:trPr>
        <w:tc>
          <w:tcPr>
            <w:tcW w:w="3451" w:type="dxa"/>
            <w:tcBorders>
              <w:top w:val="nil"/>
              <w:left w:val="nil"/>
              <w:bottom w:val="nil"/>
              <w:right w:val="nil"/>
            </w:tcBorders>
            <w:shd w:val="clear" w:color="auto" w:fill="auto"/>
            <w:noWrap/>
            <w:vAlign w:val="bottom"/>
            <w:hideMark/>
          </w:tcPr>
          <w:p w14:paraId="38876C7E"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E59FB6F"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D0FAD1D"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D70F890"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1FCB401"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69288C5"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E95B187"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FC85838"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645386A1" w14:textId="77777777" w:rsidTr="005E2343">
        <w:trPr>
          <w:trHeight w:val="255"/>
        </w:trPr>
        <w:tc>
          <w:tcPr>
            <w:tcW w:w="3451" w:type="dxa"/>
            <w:tcBorders>
              <w:top w:val="nil"/>
              <w:left w:val="nil"/>
              <w:bottom w:val="nil"/>
              <w:right w:val="nil"/>
            </w:tcBorders>
            <w:shd w:val="clear" w:color="000000" w:fill="D9D9D9"/>
            <w:noWrap/>
            <w:vAlign w:val="center"/>
            <w:hideMark/>
          </w:tcPr>
          <w:p w14:paraId="0A8FE56D"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Running costs</w:t>
            </w:r>
          </w:p>
        </w:tc>
        <w:tc>
          <w:tcPr>
            <w:tcW w:w="1417" w:type="dxa"/>
            <w:tcBorders>
              <w:top w:val="nil"/>
              <w:left w:val="nil"/>
              <w:bottom w:val="nil"/>
              <w:right w:val="nil"/>
            </w:tcBorders>
            <w:shd w:val="clear" w:color="000000" w:fill="D9D9D9"/>
            <w:noWrap/>
            <w:vAlign w:val="center"/>
            <w:hideMark/>
          </w:tcPr>
          <w:p w14:paraId="4D614ADB"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£161,352</w:t>
            </w:r>
          </w:p>
        </w:tc>
        <w:tc>
          <w:tcPr>
            <w:tcW w:w="1417" w:type="dxa"/>
            <w:tcBorders>
              <w:top w:val="nil"/>
              <w:left w:val="nil"/>
              <w:bottom w:val="nil"/>
              <w:right w:val="nil"/>
            </w:tcBorders>
            <w:shd w:val="clear" w:color="000000" w:fill="D9D9D9"/>
            <w:noWrap/>
            <w:vAlign w:val="center"/>
            <w:hideMark/>
          </w:tcPr>
          <w:p w14:paraId="28819F9B"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0FD4D44E"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£5,976</w:t>
            </w:r>
          </w:p>
        </w:tc>
        <w:tc>
          <w:tcPr>
            <w:tcW w:w="1417" w:type="dxa"/>
            <w:tcBorders>
              <w:top w:val="nil"/>
              <w:left w:val="nil"/>
              <w:bottom w:val="nil"/>
              <w:right w:val="nil"/>
            </w:tcBorders>
            <w:shd w:val="clear" w:color="000000" w:fill="D9D9D9"/>
            <w:noWrap/>
            <w:vAlign w:val="center"/>
            <w:hideMark/>
          </w:tcPr>
          <w:p w14:paraId="72E16363"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£9,960</w:t>
            </w:r>
          </w:p>
        </w:tc>
        <w:tc>
          <w:tcPr>
            <w:tcW w:w="1417" w:type="dxa"/>
            <w:tcBorders>
              <w:top w:val="nil"/>
              <w:left w:val="nil"/>
              <w:bottom w:val="nil"/>
              <w:right w:val="nil"/>
            </w:tcBorders>
            <w:shd w:val="clear" w:color="000000" w:fill="D9D9D9"/>
            <w:noWrap/>
            <w:vAlign w:val="center"/>
            <w:hideMark/>
          </w:tcPr>
          <w:p w14:paraId="4BAECFDD"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£11,952</w:t>
            </w:r>
          </w:p>
        </w:tc>
        <w:tc>
          <w:tcPr>
            <w:tcW w:w="1417" w:type="dxa"/>
            <w:tcBorders>
              <w:top w:val="nil"/>
              <w:left w:val="nil"/>
              <w:bottom w:val="nil"/>
              <w:right w:val="nil"/>
            </w:tcBorders>
            <w:shd w:val="clear" w:color="000000" w:fill="D9D9D9"/>
            <w:noWrap/>
            <w:vAlign w:val="center"/>
            <w:hideMark/>
          </w:tcPr>
          <w:p w14:paraId="0C6937B7"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£9,960</w:t>
            </w:r>
          </w:p>
        </w:tc>
        <w:tc>
          <w:tcPr>
            <w:tcW w:w="1417" w:type="dxa"/>
            <w:tcBorders>
              <w:top w:val="nil"/>
              <w:left w:val="nil"/>
              <w:bottom w:val="nil"/>
              <w:right w:val="nil"/>
            </w:tcBorders>
            <w:shd w:val="clear" w:color="000000" w:fill="D9D9D9"/>
            <w:noWrap/>
            <w:vAlign w:val="center"/>
            <w:hideMark/>
          </w:tcPr>
          <w:p w14:paraId="3B8B2692"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£199,200</w:t>
            </w:r>
          </w:p>
        </w:tc>
      </w:tr>
      <w:tr w:rsidR="005E2343" w:rsidRPr="005E2343" w14:paraId="6D5C88DD" w14:textId="77777777" w:rsidTr="005E2343">
        <w:trPr>
          <w:trHeight w:val="255"/>
        </w:trPr>
        <w:tc>
          <w:tcPr>
            <w:tcW w:w="3451" w:type="dxa"/>
            <w:tcBorders>
              <w:top w:val="nil"/>
              <w:left w:val="nil"/>
              <w:bottom w:val="nil"/>
              <w:right w:val="nil"/>
            </w:tcBorders>
            <w:shd w:val="clear" w:color="auto" w:fill="auto"/>
            <w:noWrap/>
            <w:vAlign w:val="bottom"/>
            <w:hideMark/>
          </w:tcPr>
          <w:p w14:paraId="7360B54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017B9D0"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94049FE"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2633832"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36F7C01"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56F501C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052818C"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8407F32"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05CCF2DB" w14:textId="77777777" w:rsidTr="005E2343">
        <w:trPr>
          <w:trHeight w:val="255"/>
        </w:trPr>
        <w:tc>
          <w:tcPr>
            <w:tcW w:w="3451" w:type="dxa"/>
            <w:tcBorders>
              <w:top w:val="nil"/>
              <w:left w:val="nil"/>
              <w:bottom w:val="nil"/>
              <w:right w:val="nil"/>
            </w:tcBorders>
            <w:shd w:val="clear" w:color="000000" w:fill="D9D9D9"/>
            <w:noWrap/>
            <w:vAlign w:val="center"/>
            <w:hideMark/>
          </w:tcPr>
          <w:p w14:paraId="11FB6F1D"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Capital costs</w:t>
            </w:r>
          </w:p>
        </w:tc>
        <w:tc>
          <w:tcPr>
            <w:tcW w:w="1417" w:type="dxa"/>
            <w:tcBorders>
              <w:top w:val="nil"/>
              <w:left w:val="nil"/>
              <w:bottom w:val="nil"/>
              <w:right w:val="nil"/>
            </w:tcBorders>
            <w:shd w:val="clear" w:color="000000" w:fill="D9D9D9"/>
            <w:noWrap/>
            <w:vAlign w:val="center"/>
            <w:hideMark/>
          </w:tcPr>
          <w:p w14:paraId="75E26381"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09104001"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4F742ED1"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3734FA91"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067D6312"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134E6D94"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42CE778B" w14:textId="77777777" w:rsidR="005E2343" w:rsidRPr="005E2343" w:rsidRDefault="005E2343" w:rsidP="005E2343">
            <w:pPr>
              <w:spacing w:before="0" w:after="0" w:line="240" w:lineRule="auto"/>
              <w:rPr>
                <w:rFonts w:cs="Arial"/>
                <w:bCs/>
                <w:iCs/>
                <w:color w:val="000000"/>
                <w:sz w:val="20"/>
                <w:szCs w:val="20"/>
              </w:rPr>
            </w:pPr>
            <w:r w:rsidRPr="005E2343">
              <w:rPr>
                <w:rFonts w:cs="Arial"/>
                <w:bCs/>
                <w:iCs/>
                <w:color w:val="000000"/>
                <w:sz w:val="20"/>
                <w:szCs w:val="20"/>
              </w:rPr>
              <w:t> </w:t>
            </w:r>
          </w:p>
        </w:tc>
      </w:tr>
      <w:tr w:rsidR="005E2343" w:rsidRPr="005E2343" w14:paraId="28401440" w14:textId="77777777" w:rsidTr="005E2343">
        <w:trPr>
          <w:trHeight w:val="255"/>
        </w:trPr>
        <w:tc>
          <w:tcPr>
            <w:tcW w:w="3451" w:type="dxa"/>
            <w:tcBorders>
              <w:top w:val="nil"/>
              <w:left w:val="nil"/>
              <w:bottom w:val="nil"/>
              <w:right w:val="nil"/>
            </w:tcBorders>
            <w:shd w:val="clear" w:color="auto" w:fill="auto"/>
            <w:noWrap/>
            <w:vAlign w:val="bottom"/>
            <w:hideMark/>
          </w:tcPr>
          <w:p w14:paraId="228D697E"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614C783"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636C40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E0B3FC5"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09A52BE"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B650557"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D8A8491"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60C7DBB"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1ADA8418" w14:textId="77777777" w:rsidTr="005E2343">
        <w:trPr>
          <w:trHeight w:val="255"/>
        </w:trPr>
        <w:tc>
          <w:tcPr>
            <w:tcW w:w="3451" w:type="dxa"/>
            <w:tcBorders>
              <w:top w:val="nil"/>
              <w:left w:val="nil"/>
              <w:bottom w:val="nil"/>
              <w:right w:val="nil"/>
            </w:tcBorders>
            <w:shd w:val="clear" w:color="000000" w:fill="D9D9D9"/>
            <w:noWrap/>
            <w:vAlign w:val="center"/>
            <w:hideMark/>
          </w:tcPr>
          <w:p w14:paraId="3D55A042"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Income</w:t>
            </w:r>
          </w:p>
        </w:tc>
        <w:tc>
          <w:tcPr>
            <w:tcW w:w="1417" w:type="dxa"/>
            <w:tcBorders>
              <w:top w:val="nil"/>
              <w:left w:val="nil"/>
              <w:bottom w:val="nil"/>
              <w:right w:val="nil"/>
            </w:tcBorders>
            <w:shd w:val="clear" w:color="000000" w:fill="D9D9D9"/>
            <w:noWrap/>
            <w:vAlign w:val="center"/>
            <w:hideMark/>
          </w:tcPr>
          <w:p w14:paraId="18F1E8FC"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1383B955"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3F69A4AE"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52DF86E5"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-£31,000</w:t>
            </w:r>
          </w:p>
        </w:tc>
        <w:tc>
          <w:tcPr>
            <w:tcW w:w="1417" w:type="dxa"/>
            <w:tcBorders>
              <w:top w:val="nil"/>
              <w:left w:val="nil"/>
              <w:bottom w:val="nil"/>
              <w:right w:val="nil"/>
            </w:tcBorders>
            <w:shd w:val="clear" w:color="000000" w:fill="D9D9D9"/>
            <w:noWrap/>
            <w:vAlign w:val="center"/>
            <w:hideMark/>
          </w:tcPr>
          <w:p w14:paraId="6446D74E" w14:textId="77777777" w:rsidR="005E2343" w:rsidRPr="005E2343" w:rsidRDefault="005E2343" w:rsidP="005E2343">
            <w:pPr>
              <w:spacing w:before="0" w:after="0" w:line="240" w:lineRule="auto"/>
              <w:jc w:val="right"/>
              <w:rPr>
                <w:rFonts w:cs="Arial"/>
                <w:color w:val="000000"/>
                <w:sz w:val="20"/>
                <w:szCs w:val="20"/>
              </w:rPr>
            </w:pPr>
            <w:r w:rsidRPr="005E2343">
              <w:rPr>
                <w:rFonts w:cs="Arial"/>
                <w:color w:val="000000"/>
                <w:sz w:val="20"/>
                <w:szCs w:val="20"/>
              </w:rPr>
              <w:t>-£69,000</w:t>
            </w:r>
          </w:p>
        </w:tc>
        <w:tc>
          <w:tcPr>
            <w:tcW w:w="1417" w:type="dxa"/>
            <w:tcBorders>
              <w:top w:val="nil"/>
              <w:left w:val="nil"/>
              <w:bottom w:val="nil"/>
              <w:right w:val="nil"/>
            </w:tcBorders>
            <w:shd w:val="clear" w:color="000000" w:fill="D9D9D9"/>
            <w:noWrap/>
            <w:vAlign w:val="center"/>
            <w:hideMark/>
          </w:tcPr>
          <w:p w14:paraId="0CBEBC8E" w14:textId="77777777" w:rsidR="005E2343" w:rsidRPr="005E2343" w:rsidRDefault="005E2343" w:rsidP="005E2343">
            <w:pPr>
              <w:spacing w:before="0" w:after="0" w:line="240" w:lineRule="auto"/>
              <w:rPr>
                <w:rFonts w:cs="Arial"/>
                <w:color w:val="000000"/>
                <w:sz w:val="20"/>
                <w:szCs w:val="20"/>
              </w:rPr>
            </w:pPr>
            <w:r w:rsidRPr="005E2343">
              <w:rPr>
                <w:rFonts w:cs="Arial"/>
                <w:color w:val="000000"/>
                <w:sz w:val="20"/>
                <w:szCs w:val="20"/>
              </w:rPr>
              <w:t> </w:t>
            </w:r>
          </w:p>
        </w:tc>
        <w:tc>
          <w:tcPr>
            <w:tcW w:w="1417" w:type="dxa"/>
            <w:tcBorders>
              <w:top w:val="nil"/>
              <w:left w:val="nil"/>
              <w:bottom w:val="nil"/>
              <w:right w:val="nil"/>
            </w:tcBorders>
            <w:shd w:val="clear" w:color="000000" w:fill="D9D9D9"/>
            <w:noWrap/>
            <w:vAlign w:val="center"/>
            <w:hideMark/>
          </w:tcPr>
          <w:p w14:paraId="0C5458AC"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-£100,000</w:t>
            </w:r>
          </w:p>
        </w:tc>
      </w:tr>
      <w:tr w:rsidR="005E2343" w:rsidRPr="005E2343" w14:paraId="0A03210F" w14:textId="77777777" w:rsidTr="005E2343">
        <w:trPr>
          <w:trHeight w:val="255"/>
        </w:trPr>
        <w:tc>
          <w:tcPr>
            <w:tcW w:w="3451" w:type="dxa"/>
            <w:tcBorders>
              <w:top w:val="nil"/>
              <w:left w:val="nil"/>
              <w:bottom w:val="nil"/>
              <w:right w:val="nil"/>
            </w:tcBorders>
            <w:shd w:val="clear" w:color="auto" w:fill="auto"/>
            <w:noWrap/>
            <w:vAlign w:val="bottom"/>
            <w:hideMark/>
          </w:tcPr>
          <w:p w14:paraId="4C0A5CBE"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494BE90"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95F767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E50E9D4"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1275D1C"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5E2BAEA5"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CD7E7FA"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11EB46AD"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4E60CFDE" w14:textId="77777777" w:rsidTr="005E2343">
        <w:trPr>
          <w:trHeight w:val="300"/>
        </w:trPr>
        <w:tc>
          <w:tcPr>
            <w:tcW w:w="3451" w:type="dxa"/>
            <w:tcBorders>
              <w:top w:val="nil"/>
              <w:left w:val="nil"/>
              <w:bottom w:val="nil"/>
              <w:right w:val="nil"/>
            </w:tcBorders>
            <w:shd w:val="clear" w:color="000000" w:fill="D9D9D9"/>
            <w:noWrap/>
            <w:vAlign w:val="center"/>
            <w:hideMark/>
          </w:tcPr>
          <w:p w14:paraId="3517F77E" w14:textId="77777777" w:rsidR="005E2343" w:rsidRPr="005E2343" w:rsidRDefault="005E2343" w:rsidP="005E2343">
            <w:pPr>
              <w:spacing w:before="0" w:after="0" w:line="240" w:lineRule="auto"/>
              <w:rPr>
                <w:rFonts w:cs="Arial"/>
                <w:bCs/>
                <w:color w:val="000000"/>
                <w:sz w:val="20"/>
                <w:szCs w:val="20"/>
              </w:rPr>
            </w:pPr>
            <w:r w:rsidRPr="005E2343">
              <w:rPr>
                <w:rFonts w:cs="Arial"/>
                <w:bCs/>
                <w:color w:val="000000"/>
                <w:sz w:val="20"/>
                <w:szCs w:val="20"/>
              </w:rPr>
              <w:t>TOTAL</w:t>
            </w:r>
          </w:p>
        </w:tc>
        <w:tc>
          <w:tcPr>
            <w:tcW w:w="1417" w:type="dxa"/>
            <w:tcBorders>
              <w:top w:val="nil"/>
              <w:left w:val="nil"/>
              <w:bottom w:val="nil"/>
              <w:right w:val="nil"/>
            </w:tcBorders>
            <w:shd w:val="clear" w:color="000000" w:fill="D9D9D9"/>
            <w:noWrap/>
            <w:vAlign w:val="center"/>
            <w:hideMark/>
          </w:tcPr>
          <w:p w14:paraId="737E7BB4"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£2,715,791</w:t>
            </w:r>
          </w:p>
        </w:tc>
        <w:tc>
          <w:tcPr>
            <w:tcW w:w="1417" w:type="dxa"/>
            <w:tcBorders>
              <w:top w:val="nil"/>
              <w:left w:val="nil"/>
              <w:bottom w:val="nil"/>
              <w:right w:val="nil"/>
            </w:tcBorders>
            <w:shd w:val="clear" w:color="000000" w:fill="D9D9D9"/>
            <w:noWrap/>
            <w:vAlign w:val="center"/>
            <w:hideMark/>
          </w:tcPr>
          <w:p w14:paraId="565CADE9" w14:textId="6725EA0A" w:rsidR="005E2343" w:rsidRPr="005E2343" w:rsidRDefault="005E2343" w:rsidP="005E2343">
            <w:pPr>
              <w:spacing w:before="0" w:after="0" w:line="240" w:lineRule="auto"/>
              <w:jc w:val="center"/>
              <w:rPr>
                <w:rFonts w:cs="Arial"/>
                <w:bCs/>
                <w:color w:val="000000"/>
                <w:sz w:val="20"/>
                <w:szCs w:val="20"/>
              </w:rPr>
            </w:pPr>
          </w:p>
        </w:tc>
        <w:tc>
          <w:tcPr>
            <w:tcW w:w="1417" w:type="dxa"/>
            <w:tcBorders>
              <w:top w:val="nil"/>
              <w:left w:val="nil"/>
              <w:bottom w:val="nil"/>
              <w:right w:val="nil"/>
            </w:tcBorders>
            <w:shd w:val="clear" w:color="000000" w:fill="D9D9D9"/>
            <w:noWrap/>
            <w:vAlign w:val="center"/>
            <w:hideMark/>
          </w:tcPr>
          <w:p w14:paraId="3C88B7DC"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£100,585</w:t>
            </w:r>
          </w:p>
        </w:tc>
        <w:tc>
          <w:tcPr>
            <w:tcW w:w="1417" w:type="dxa"/>
            <w:tcBorders>
              <w:top w:val="nil"/>
              <w:left w:val="nil"/>
              <w:bottom w:val="nil"/>
              <w:right w:val="nil"/>
            </w:tcBorders>
            <w:shd w:val="clear" w:color="000000" w:fill="D9D9D9"/>
            <w:noWrap/>
            <w:vAlign w:val="center"/>
            <w:hideMark/>
          </w:tcPr>
          <w:p w14:paraId="64024232"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£136,641</w:t>
            </w:r>
          </w:p>
        </w:tc>
        <w:tc>
          <w:tcPr>
            <w:tcW w:w="1417" w:type="dxa"/>
            <w:tcBorders>
              <w:top w:val="nil"/>
              <w:left w:val="nil"/>
              <w:bottom w:val="nil"/>
              <w:right w:val="nil"/>
            </w:tcBorders>
            <w:shd w:val="clear" w:color="000000" w:fill="D9D9D9"/>
            <w:noWrap/>
            <w:vAlign w:val="center"/>
            <w:hideMark/>
          </w:tcPr>
          <w:p w14:paraId="45B258BF"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£132,170</w:t>
            </w:r>
          </w:p>
        </w:tc>
        <w:tc>
          <w:tcPr>
            <w:tcW w:w="1417" w:type="dxa"/>
            <w:tcBorders>
              <w:top w:val="nil"/>
              <w:left w:val="nil"/>
              <w:bottom w:val="nil"/>
              <w:right w:val="nil"/>
            </w:tcBorders>
            <w:shd w:val="clear" w:color="000000" w:fill="D9D9D9"/>
            <w:noWrap/>
            <w:vAlign w:val="center"/>
            <w:hideMark/>
          </w:tcPr>
          <w:p w14:paraId="66037665" w14:textId="77777777" w:rsidR="005E2343" w:rsidRPr="005E2343" w:rsidRDefault="005E2343" w:rsidP="005E2343">
            <w:pPr>
              <w:spacing w:before="0" w:after="0" w:line="240" w:lineRule="auto"/>
              <w:jc w:val="right"/>
              <w:rPr>
                <w:rFonts w:cs="Arial"/>
                <w:bCs/>
                <w:color w:val="000000"/>
                <w:sz w:val="20"/>
                <w:szCs w:val="20"/>
              </w:rPr>
            </w:pPr>
            <w:r w:rsidRPr="005E2343">
              <w:rPr>
                <w:rFonts w:cs="Arial"/>
                <w:bCs/>
                <w:color w:val="000000"/>
                <w:sz w:val="20"/>
                <w:szCs w:val="20"/>
              </w:rPr>
              <w:t>£167,641</w:t>
            </w:r>
          </w:p>
        </w:tc>
        <w:tc>
          <w:tcPr>
            <w:tcW w:w="1417" w:type="dxa"/>
            <w:tcBorders>
              <w:top w:val="nil"/>
              <w:left w:val="nil"/>
              <w:bottom w:val="nil"/>
              <w:right w:val="nil"/>
            </w:tcBorders>
            <w:shd w:val="clear" w:color="000000" w:fill="D9D9D9"/>
            <w:noWrap/>
            <w:vAlign w:val="center"/>
            <w:hideMark/>
          </w:tcPr>
          <w:p w14:paraId="2DE1E6D2"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£3,252,828</w:t>
            </w:r>
          </w:p>
        </w:tc>
      </w:tr>
      <w:tr w:rsidR="005E2343" w:rsidRPr="005E2343" w14:paraId="265CE97F" w14:textId="77777777" w:rsidTr="005E2343">
        <w:trPr>
          <w:trHeight w:val="255"/>
        </w:trPr>
        <w:tc>
          <w:tcPr>
            <w:tcW w:w="3451" w:type="dxa"/>
            <w:tcBorders>
              <w:top w:val="nil"/>
              <w:left w:val="nil"/>
              <w:bottom w:val="nil"/>
              <w:right w:val="nil"/>
            </w:tcBorders>
            <w:shd w:val="clear" w:color="auto" w:fill="auto"/>
            <w:noWrap/>
            <w:vAlign w:val="bottom"/>
            <w:hideMark/>
          </w:tcPr>
          <w:p w14:paraId="73135FB9"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494C2183"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08AE6840"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25E20192"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A62F8DB"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71F1D9F3"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66432ACC" w14:textId="77777777" w:rsidR="005E2343" w:rsidRPr="005E2343" w:rsidRDefault="005E2343" w:rsidP="005E2343">
            <w:pPr>
              <w:spacing w:before="0" w:after="0" w:line="240" w:lineRule="auto"/>
              <w:rPr>
                <w:rFonts w:cs="Arial"/>
                <w:color w:val="000000"/>
                <w:sz w:val="20"/>
                <w:szCs w:val="20"/>
              </w:rPr>
            </w:pPr>
          </w:p>
        </w:tc>
        <w:tc>
          <w:tcPr>
            <w:tcW w:w="1417" w:type="dxa"/>
            <w:tcBorders>
              <w:top w:val="nil"/>
              <w:left w:val="nil"/>
              <w:bottom w:val="nil"/>
              <w:right w:val="nil"/>
            </w:tcBorders>
            <w:shd w:val="clear" w:color="auto" w:fill="auto"/>
            <w:noWrap/>
            <w:vAlign w:val="bottom"/>
            <w:hideMark/>
          </w:tcPr>
          <w:p w14:paraId="39CDC720" w14:textId="77777777" w:rsidR="005E2343" w:rsidRPr="005E2343" w:rsidRDefault="005E2343" w:rsidP="005E2343">
            <w:pPr>
              <w:spacing w:before="0" w:after="0" w:line="240" w:lineRule="auto"/>
              <w:rPr>
                <w:rFonts w:cs="Arial"/>
                <w:bCs/>
                <w:iCs/>
                <w:color w:val="000000"/>
                <w:sz w:val="20"/>
                <w:szCs w:val="20"/>
              </w:rPr>
            </w:pPr>
          </w:p>
        </w:tc>
      </w:tr>
      <w:tr w:rsidR="005E2343" w:rsidRPr="005E2343" w14:paraId="3ECCFE70" w14:textId="77777777" w:rsidTr="005E2343">
        <w:trPr>
          <w:trHeight w:val="255"/>
        </w:trPr>
        <w:tc>
          <w:tcPr>
            <w:tcW w:w="3451" w:type="dxa"/>
            <w:tcBorders>
              <w:top w:val="nil"/>
              <w:left w:val="nil"/>
              <w:bottom w:val="nil"/>
              <w:right w:val="nil"/>
            </w:tcBorders>
            <w:shd w:val="clear" w:color="000000" w:fill="D9D9D9"/>
            <w:noWrap/>
            <w:vAlign w:val="center"/>
            <w:hideMark/>
          </w:tcPr>
          <w:p w14:paraId="557682EE" w14:textId="77777777" w:rsidR="005E2343" w:rsidRPr="005E2343" w:rsidRDefault="005E2343" w:rsidP="005E2343">
            <w:pPr>
              <w:spacing w:before="0" w:after="0" w:line="240" w:lineRule="auto"/>
              <w:rPr>
                <w:rFonts w:cs="Arial"/>
                <w:bCs/>
                <w:iCs/>
                <w:color w:val="000000"/>
                <w:sz w:val="20"/>
                <w:szCs w:val="20"/>
              </w:rPr>
            </w:pPr>
            <w:r w:rsidRPr="005E2343">
              <w:rPr>
                <w:rFonts w:cs="Arial"/>
                <w:bCs/>
                <w:iCs/>
                <w:color w:val="000000"/>
                <w:sz w:val="20"/>
                <w:szCs w:val="20"/>
              </w:rPr>
              <w:t>% of budget</w:t>
            </w:r>
          </w:p>
        </w:tc>
        <w:tc>
          <w:tcPr>
            <w:tcW w:w="1417" w:type="dxa"/>
            <w:tcBorders>
              <w:top w:val="nil"/>
              <w:left w:val="nil"/>
              <w:bottom w:val="nil"/>
              <w:right w:val="nil"/>
            </w:tcBorders>
            <w:shd w:val="clear" w:color="000000" w:fill="D9D9D9"/>
            <w:noWrap/>
            <w:vAlign w:val="center"/>
            <w:hideMark/>
          </w:tcPr>
          <w:p w14:paraId="3E89BD7A" w14:textId="630F69B3" w:rsidR="005E2343" w:rsidRPr="005E2343" w:rsidRDefault="005E2343" w:rsidP="00505437">
            <w:pPr>
              <w:spacing w:before="0" w:after="0" w:line="240" w:lineRule="auto"/>
              <w:jc w:val="right"/>
              <w:rPr>
                <w:rFonts w:cs="Arial"/>
                <w:bCs/>
                <w:iCs/>
                <w:color w:val="000000"/>
                <w:sz w:val="20"/>
                <w:szCs w:val="20"/>
              </w:rPr>
            </w:pPr>
            <w:r w:rsidRPr="005E2343">
              <w:rPr>
                <w:rFonts w:cs="Arial"/>
                <w:bCs/>
                <w:iCs/>
                <w:color w:val="000000"/>
                <w:sz w:val="20"/>
                <w:szCs w:val="20"/>
              </w:rPr>
              <w:t>8</w:t>
            </w:r>
            <w:r w:rsidR="00505437">
              <w:rPr>
                <w:rFonts w:cs="Arial"/>
                <w:bCs/>
                <w:iCs/>
                <w:color w:val="000000"/>
                <w:sz w:val="20"/>
                <w:szCs w:val="20"/>
              </w:rPr>
              <w:t>4</w:t>
            </w:r>
            <w:r w:rsidRPr="005E2343">
              <w:rPr>
                <w:rFonts w:cs="Arial"/>
                <w:bCs/>
                <w:iCs/>
                <w:color w:val="000000"/>
                <w:sz w:val="20"/>
                <w:szCs w:val="20"/>
              </w:rPr>
              <w:t>%</w:t>
            </w:r>
          </w:p>
        </w:tc>
        <w:tc>
          <w:tcPr>
            <w:tcW w:w="1417" w:type="dxa"/>
            <w:tcBorders>
              <w:top w:val="nil"/>
              <w:left w:val="nil"/>
              <w:bottom w:val="nil"/>
              <w:right w:val="nil"/>
            </w:tcBorders>
            <w:shd w:val="clear" w:color="000000" w:fill="D9D9D9"/>
            <w:noWrap/>
            <w:vAlign w:val="center"/>
            <w:hideMark/>
          </w:tcPr>
          <w:p w14:paraId="4536C311" w14:textId="77777777" w:rsidR="005E2343" w:rsidRPr="005E2343" w:rsidRDefault="005E2343" w:rsidP="005E2343">
            <w:pPr>
              <w:spacing w:before="0" w:after="0" w:line="240" w:lineRule="auto"/>
              <w:rPr>
                <w:rFonts w:cs="Arial"/>
                <w:bCs/>
                <w:iCs/>
                <w:color w:val="000000"/>
                <w:sz w:val="20"/>
                <w:szCs w:val="20"/>
              </w:rPr>
            </w:pPr>
            <w:r w:rsidRPr="005E2343">
              <w:rPr>
                <w:rFonts w:cs="Arial"/>
                <w:bCs/>
                <w:iCs/>
                <w:color w:val="000000"/>
                <w:sz w:val="20"/>
                <w:szCs w:val="20"/>
              </w:rPr>
              <w:t> </w:t>
            </w:r>
          </w:p>
        </w:tc>
        <w:tc>
          <w:tcPr>
            <w:tcW w:w="1417" w:type="dxa"/>
            <w:tcBorders>
              <w:top w:val="nil"/>
              <w:left w:val="nil"/>
              <w:bottom w:val="nil"/>
              <w:right w:val="nil"/>
            </w:tcBorders>
            <w:shd w:val="clear" w:color="000000" w:fill="D9D9D9"/>
            <w:noWrap/>
            <w:vAlign w:val="center"/>
            <w:hideMark/>
          </w:tcPr>
          <w:p w14:paraId="60E64388"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3%</w:t>
            </w:r>
          </w:p>
        </w:tc>
        <w:tc>
          <w:tcPr>
            <w:tcW w:w="1417" w:type="dxa"/>
            <w:tcBorders>
              <w:top w:val="nil"/>
              <w:left w:val="nil"/>
              <w:bottom w:val="nil"/>
              <w:right w:val="nil"/>
            </w:tcBorders>
            <w:shd w:val="clear" w:color="000000" w:fill="D9D9D9"/>
            <w:noWrap/>
            <w:vAlign w:val="center"/>
            <w:hideMark/>
          </w:tcPr>
          <w:p w14:paraId="7CB9A8DF"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4%</w:t>
            </w:r>
          </w:p>
        </w:tc>
        <w:tc>
          <w:tcPr>
            <w:tcW w:w="1417" w:type="dxa"/>
            <w:tcBorders>
              <w:top w:val="nil"/>
              <w:left w:val="nil"/>
              <w:bottom w:val="nil"/>
              <w:right w:val="nil"/>
            </w:tcBorders>
            <w:shd w:val="clear" w:color="000000" w:fill="D9D9D9"/>
            <w:noWrap/>
            <w:vAlign w:val="center"/>
            <w:hideMark/>
          </w:tcPr>
          <w:p w14:paraId="79906580"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4%</w:t>
            </w:r>
          </w:p>
        </w:tc>
        <w:tc>
          <w:tcPr>
            <w:tcW w:w="1417" w:type="dxa"/>
            <w:tcBorders>
              <w:top w:val="nil"/>
              <w:left w:val="nil"/>
              <w:bottom w:val="nil"/>
              <w:right w:val="nil"/>
            </w:tcBorders>
            <w:shd w:val="clear" w:color="000000" w:fill="D9D9D9"/>
            <w:noWrap/>
            <w:vAlign w:val="center"/>
            <w:hideMark/>
          </w:tcPr>
          <w:p w14:paraId="3392CE52"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5%</w:t>
            </w:r>
          </w:p>
        </w:tc>
        <w:tc>
          <w:tcPr>
            <w:tcW w:w="1417" w:type="dxa"/>
            <w:tcBorders>
              <w:top w:val="nil"/>
              <w:left w:val="nil"/>
              <w:bottom w:val="nil"/>
              <w:right w:val="nil"/>
            </w:tcBorders>
            <w:shd w:val="clear" w:color="000000" w:fill="D9D9D9"/>
            <w:noWrap/>
            <w:vAlign w:val="center"/>
            <w:hideMark/>
          </w:tcPr>
          <w:p w14:paraId="2201EC25" w14:textId="77777777" w:rsidR="005E2343" w:rsidRPr="005E2343" w:rsidRDefault="005E2343" w:rsidP="005E2343">
            <w:pPr>
              <w:spacing w:before="0" w:after="0" w:line="240" w:lineRule="auto"/>
              <w:jc w:val="right"/>
              <w:rPr>
                <w:rFonts w:cs="Arial"/>
                <w:bCs/>
                <w:iCs/>
                <w:color w:val="000000"/>
                <w:sz w:val="20"/>
                <w:szCs w:val="20"/>
              </w:rPr>
            </w:pPr>
            <w:r w:rsidRPr="005E2343">
              <w:rPr>
                <w:rFonts w:cs="Arial"/>
                <w:bCs/>
                <w:iCs/>
                <w:color w:val="000000"/>
                <w:sz w:val="20"/>
                <w:szCs w:val="20"/>
              </w:rPr>
              <w:t>100%</w:t>
            </w:r>
          </w:p>
        </w:tc>
      </w:tr>
    </w:tbl>
    <w:p w14:paraId="3F1CE7DE" w14:textId="2BBE523F" w:rsidR="00C26C75" w:rsidRPr="0016049D" w:rsidRDefault="00CC5C9C" w:rsidP="0016049D">
      <w:pPr>
        <w:pStyle w:val="NormalWeb"/>
        <w:rPr>
          <w:sz w:val="22"/>
        </w:rPr>
      </w:pPr>
      <w:r>
        <w:rPr>
          <w:sz w:val="22"/>
        </w:rPr>
        <w:t xml:space="preserve">* Funding for SWF reviews is provided separately by the Scottish Government and is currently under discussion. </w:t>
      </w:r>
    </w:p>
    <w:sectPr w:rsidR="00C26C75" w:rsidRPr="0016049D" w:rsidSect="005E2343">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16891" w14:textId="77777777" w:rsidR="00764F35" w:rsidRDefault="00764F35" w:rsidP="00764F35">
      <w:r>
        <w:separator/>
      </w:r>
    </w:p>
    <w:p w14:paraId="74F54A14" w14:textId="77777777" w:rsidR="00764F35" w:rsidRDefault="00764F35" w:rsidP="00764F35"/>
  </w:endnote>
  <w:endnote w:type="continuationSeparator" w:id="0">
    <w:p w14:paraId="7299E369" w14:textId="77777777" w:rsidR="00764F35" w:rsidRDefault="00764F35" w:rsidP="00764F35">
      <w:r>
        <w:continuationSeparator/>
      </w:r>
    </w:p>
    <w:p w14:paraId="14B6184D" w14:textId="77777777" w:rsidR="00764F35" w:rsidRDefault="00764F35" w:rsidP="00764F35"/>
  </w:endnote>
  <w:endnote w:type="continuationNotice" w:id="1">
    <w:p w14:paraId="19142461" w14:textId="77777777" w:rsidR="00764F35" w:rsidRDefault="00764F35" w:rsidP="00764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1898"/>
      <w:docPartObj>
        <w:docPartGallery w:val="Page Numbers (Bottom of Page)"/>
        <w:docPartUnique/>
      </w:docPartObj>
    </w:sdtPr>
    <w:sdtEndPr>
      <w:rPr>
        <w:noProof/>
      </w:rPr>
    </w:sdtEndPr>
    <w:sdtContent>
      <w:p w14:paraId="101556BD" w14:textId="1CAB526A" w:rsidR="0067734F" w:rsidRDefault="0067734F">
        <w:pPr>
          <w:pStyle w:val="Footer"/>
          <w:jc w:val="center"/>
        </w:pPr>
        <w:r>
          <w:fldChar w:fldCharType="begin"/>
        </w:r>
        <w:r>
          <w:instrText xml:space="preserve"> PAGE   \* MERGEFORMAT </w:instrText>
        </w:r>
        <w:r>
          <w:fldChar w:fldCharType="separate"/>
        </w:r>
        <w:r w:rsidR="0059192C">
          <w:rPr>
            <w:noProof/>
          </w:rPr>
          <w:t>11</w:t>
        </w:r>
        <w:r>
          <w:rPr>
            <w:noProof/>
          </w:rPr>
          <w:fldChar w:fldCharType="end"/>
        </w:r>
      </w:p>
    </w:sdtContent>
  </w:sdt>
  <w:p w14:paraId="42D5A774" w14:textId="69D79FAB" w:rsidR="00764F35" w:rsidRDefault="00764F35" w:rsidP="00764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33B7" w14:textId="77777777" w:rsidR="00764F35" w:rsidRDefault="00764F35" w:rsidP="00764F35">
      <w:r>
        <w:separator/>
      </w:r>
    </w:p>
    <w:p w14:paraId="4B869A5E" w14:textId="77777777" w:rsidR="00764F35" w:rsidRDefault="00764F35" w:rsidP="00764F35"/>
  </w:footnote>
  <w:footnote w:type="continuationSeparator" w:id="0">
    <w:p w14:paraId="0766069C" w14:textId="77777777" w:rsidR="00764F35" w:rsidRDefault="00764F35" w:rsidP="00764F35">
      <w:r>
        <w:continuationSeparator/>
      </w:r>
    </w:p>
    <w:p w14:paraId="70184451" w14:textId="77777777" w:rsidR="00764F35" w:rsidRDefault="00764F35" w:rsidP="00764F35"/>
  </w:footnote>
  <w:footnote w:type="continuationNotice" w:id="1">
    <w:p w14:paraId="580A899D" w14:textId="77777777" w:rsidR="00764F35" w:rsidRDefault="00764F35" w:rsidP="00764F35"/>
    <w:p w14:paraId="274E2C2C" w14:textId="77777777" w:rsidR="00764F35" w:rsidRDefault="00764F35" w:rsidP="00764F35"/>
  </w:footnote>
  <w:footnote w:id="2">
    <w:p w14:paraId="58E8A46C" w14:textId="5576FF7D" w:rsidR="00764F35" w:rsidRPr="00460A1B" w:rsidRDefault="00764F35" w:rsidP="007D29EA">
      <w:pPr>
        <w:pStyle w:val="FootnoteText"/>
        <w:rPr>
          <w:rFonts w:ascii="Arial" w:hAnsi="Arial" w:cs="Arial"/>
          <w:lang w:val="en-GB"/>
        </w:rPr>
      </w:pPr>
      <w:r w:rsidRPr="00460A1B">
        <w:rPr>
          <w:rStyle w:val="FootnoteReference"/>
          <w:rFonts w:ascii="Arial" w:hAnsi="Arial" w:cs="Arial"/>
        </w:rPr>
        <w:footnoteRef/>
      </w:r>
      <w:r w:rsidRPr="00460A1B">
        <w:rPr>
          <w:rFonts w:ascii="Arial" w:hAnsi="Arial" w:cs="Arial"/>
        </w:rPr>
        <w:t xml:space="preserve"> To see our annual business plans </w:t>
      </w:r>
      <w:proofErr w:type="spellStart"/>
      <w:r w:rsidRPr="00460A1B">
        <w:rPr>
          <w:rFonts w:ascii="Arial" w:hAnsi="Arial" w:cs="Arial"/>
        </w:rPr>
        <w:t>summarising</w:t>
      </w:r>
      <w:proofErr w:type="spellEnd"/>
      <w:r w:rsidRPr="00460A1B">
        <w:rPr>
          <w:rFonts w:ascii="Arial" w:hAnsi="Arial" w:cs="Arial"/>
        </w:rPr>
        <w:t xml:space="preserve"> performance</w:t>
      </w:r>
      <w:r w:rsidR="00C56860" w:rsidRPr="00460A1B">
        <w:rPr>
          <w:rFonts w:ascii="Arial" w:hAnsi="Arial" w:cs="Arial"/>
        </w:rPr>
        <w:t xml:space="preserve"> against measures, risk appetite and so on, </w:t>
      </w:r>
      <w:r w:rsidRPr="00460A1B">
        <w:rPr>
          <w:rFonts w:ascii="Arial" w:hAnsi="Arial" w:cs="Arial"/>
        </w:rPr>
        <w:t xml:space="preserve">visit  </w:t>
      </w:r>
      <w:hyperlink r:id="rId1" w:history="1">
        <w:r w:rsidRPr="00460A1B">
          <w:rPr>
            <w:rStyle w:val="Hyperlink"/>
            <w:rFonts w:ascii="Arial" w:hAnsi="Arial" w:cs="Arial"/>
          </w:rPr>
          <w:t>www.spso.org.uk/business-plans</w:t>
        </w:r>
      </w:hyperlink>
      <w:r w:rsidR="00C56860" w:rsidRPr="00460A1B">
        <w:rPr>
          <w:rStyle w:val="Hyperlink"/>
          <w:rFonts w:ascii="Arial" w:hAnsi="Arial" w:cs="Arial"/>
        </w:rPr>
        <w:t xml:space="preserve">. </w:t>
      </w:r>
    </w:p>
  </w:footnote>
  <w:footnote w:id="3">
    <w:p w14:paraId="4671B289" w14:textId="79248780" w:rsidR="00764F35" w:rsidRPr="00864F9B" w:rsidRDefault="00764F35">
      <w:pPr>
        <w:pStyle w:val="FootnoteText"/>
        <w:rPr>
          <w:lang w:val="en-GB"/>
        </w:rPr>
      </w:pPr>
      <w:r>
        <w:rPr>
          <w:rStyle w:val="FootnoteReference"/>
        </w:rPr>
        <w:footnoteRef/>
      </w:r>
      <w:r>
        <w:t xml:space="preserve"> </w:t>
      </w:r>
      <w:r w:rsidR="00460A1B">
        <w:rPr>
          <w:rFonts w:ascii="Arial" w:hAnsi="Arial" w:cs="Arial"/>
        </w:rPr>
        <w:t>This figure does not include additional fixed-term funding for a pilot learning and improvement unit.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256E95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26723A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5D0E7D"/>
    <w:multiLevelType w:val="multilevel"/>
    <w:tmpl w:val="1C8CA464"/>
    <w:styleLink w:val="List13"/>
    <w:lvl w:ilvl="0">
      <w:start w:val="2"/>
      <w:numFmt w:val="decimal"/>
      <w:lvlText w:val="(%1)"/>
      <w:lvlJc w:val="left"/>
      <w:pPr>
        <w:tabs>
          <w:tab w:val="num" w:pos="720"/>
        </w:tabs>
        <w:ind w:left="720" w:hanging="720"/>
      </w:pPr>
      <w:rPr>
        <w:color w:val="1C1621"/>
        <w:position w:val="0"/>
        <w:sz w:val="24"/>
        <w:szCs w:val="24"/>
        <w:u w:color="1C1621"/>
        <w:rtl w:val="0"/>
      </w:rPr>
    </w:lvl>
    <w:lvl w:ilvl="1">
      <w:start w:val="1"/>
      <w:numFmt w:val="lowerLetter"/>
      <w:lvlText w:val="%2."/>
      <w:lvlJc w:val="left"/>
      <w:pPr>
        <w:tabs>
          <w:tab w:val="num" w:pos="1440"/>
        </w:tabs>
        <w:ind w:left="1440" w:hanging="360"/>
      </w:pPr>
      <w:rPr>
        <w:color w:val="1C1621"/>
        <w:position w:val="0"/>
        <w:sz w:val="24"/>
        <w:szCs w:val="24"/>
        <w:u w:color="1C1621"/>
        <w:rtl w:val="0"/>
      </w:rPr>
    </w:lvl>
    <w:lvl w:ilvl="2">
      <w:start w:val="1"/>
      <w:numFmt w:val="lowerRoman"/>
      <w:lvlText w:val="%3."/>
      <w:lvlJc w:val="left"/>
      <w:pPr>
        <w:tabs>
          <w:tab w:val="num" w:pos="2160"/>
        </w:tabs>
        <w:ind w:left="2160" w:hanging="296"/>
      </w:pPr>
      <w:rPr>
        <w:color w:val="1C1621"/>
        <w:position w:val="0"/>
        <w:sz w:val="24"/>
        <w:szCs w:val="24"/>
        <w:u w:color="1C1621"/>
        <w:rtl w:val="0"/>
      </w:rPr>
    </w:lvl>
    <w:lvl w:ilvl="3">
      <w:start w:val="1"/>
      <w:numFmt w:val="decimal"/>
      <w:lvlText w:val="%4."/>
      <w:lvlJc w:val="left"/>
      <w:pPr>
        <w:tabs>
          <w:tab w:val="num" w:pos="2880"/>
        </w:tabs>
        <w:ind w:left="2880" w:hanging="360"/>
      </w:pPr>
      <w:rPr>
        <w:color w:val="1C1621"/>
        <w:position w:val="0"/>
        <w:sz w:val="24"/>
        <w:szCs w:val="24"/>
        <w:u w:color="1C1621"/>
        <w:rtl w:val="0"/>
      </w:rPr>
    </w:lvl>
    <w:lvl w:ilvl="4">
      <w:start w:val="1"/>
      <w:numFmt w:val="lowerLetter"/>
      <w:lvlText w:val="%5."/>
      <w:lvlJc w:val="left"/>
      <w:pPr>
        <w:tabs>
          <w:tab w:val="num" w:pos="3600"/>
        </w:tabs>
        <w:ind w:left="3600" w:hanging="360"/>
      </w:pPr>
      <w:rPr>
        <w:color w:val="1C1621"/>
        <w:position w:val="0"/>
        <w:sz w:val="24"/>
        <w:szCs w:val="24"/>
        <w:u w:color="1C1621"/>
        <w:rtl w:val="0"/>
      </w:rPr>
    </w:lvl>
    <w:lvl w:ilvl="5">
      <w:start w:val="1"/>
      <w:numFmt w:val="lowerRoman"/>
      <w:lvlText w:val="%6."/>
      <w:lvlJc w:val="left"/>
      <w:pPr>
        <w:tabs>
          <w:tab w:val="num" w:pos="4320"/>
        </w:tabs>
        <w:ind w:left="4320" w:hanging="296"/>
      </w:pPr>
      <w:rPr>
        <w:color w:val="1C1621"/>
        <w:position w:val="0"/>
        <w:sz w:val="24"/>
        <w:szCs w:val="24"/>
        <w:u w:color="1C1621"/>
        <w:rtl w:val="0"/>
      </w:rPr>
    </w:lvl>
    <w:lvl w:ilvl="6">
      <w:start w:val="1"/>
      <w:numFmt w:val="decimal"/>
      <w:lvlText w:val="%7."/>
      <w:lvlJc w:val="left"/>
      <w:pPr>
        <w:tabs>
          <w:tab w:val="num" w:pos="5040"/>
        </w:tabs>
        <w:ind w:left="5040" w:hanging="360"/>
      </w:pPr>
      <w:rPr>
        <w:color w:val="1C1621"/>
        <w:position w:val="0"/>
        <w:sz w:val="24"/>
        <w:szCs w:val="24"/>
        <w:u w:color="1C1621"/>
        <w:rtl w:val="0"/>
      </w:rPr>
    </w:lvl>
    <w:lvl w:ilvl="7">
      <w:start w:val="1"/>
      <w:numFmt w:val="lowerLetter"/>
      <w:lvlText w:val="%8."/>
      <w:lvlJc w:val="left"/>
      <w:pPr>
        <w:tabs>
          <w:tab w:val="num" w:pos="5760"/>
        </w:tabs>
        <w:ind w:left="5760" w:hanging="360"/>
      </w:pPr>
      <w:rPr>
        <w:color w:val="1C1621"/>
        <w:position w:val="0"/>
        <w:sz w:val="24"/>
        <w:szCs w:val="24"/>
        <w:u w:color="1C1621"/>
        <w:rtl w:val="0"/>
      </w:rPr>
    </w:lvl>
    <w:lvl w:ilvl="8">
      <w:start w:val="1"/>
      <w:numFmt w:val="lowerRoman"/>
      <w:lvlText w:val="%9."/>
      <w:lvlJc w:val="left"/>
      <w:pPr>
        <w:tabs>
          <w:tab w:val="num" w:pos="6480"/>
        </w:tabs>
        <w:ind w:left="6480" w:hanging="296"/>
      </w:pPr>
      <w:rPr>
        <w:color w:val="1C1621"/>
        <w:position w:val="0"/>
        <w:sz w:val="24"/>
        <w:szCs w:val="24"/>
        <w:u w:color="1C1621"/>
        <w:rtl w:val="0"/>
      </w:rPr>
    </w:lvl>
  </w:abstractNum>
  <w:abstractNum w:abstractNumId="3">
    <w:nsid w:val="12B556FA"/>
    <w:multiLevelType w:val="multilevel"/>
    <w:tmpl w:val="0BA4ED8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4B04C49"/>
    <w:multiLevelType w:val="multilevel"/>
    <w:tmpl w:val="B738873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55A4917"/>
    <w:multiLevelType w:val="multilevel"/>
    <w:tmpl w:val="5A226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946B6D"/>
    <w:multiLevelType w:val="multilevel"/>
    <w:tmpl w:val="F15A8BA8"/>
    <w:styleLink w:val="List0"/>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7">
    <w:nsid w:val="16A97FA2"/>
    <w:multiLevelType w:val="multilevel"/>
    <w:tmpl w:val="6F3AA30E"/>
    <w:styleLink w:val="List9"/>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BBF1661"/>
    <w:multiLevelType w:val="multilevel"/>
    <w:tmpl w:val="67D26D96"/>
    <w:styleLink w:val="List16"/>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9">
    <w:nsid w:val="245642F2"/>
    <w:multiLevelType w:val="multilevel"/>
    <w:tmpl w:val="03681378"/>
    <w:styleLink w:val="List12"/>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28B27C74"/>
    <w:multiLevelType w:val="hybridMultilevel"/>
    <w:tmpl w:val="53A2F07A"/>
    <w:lvl w:ilvl="0" w:tplc="29A40270">
      <w:start w:val="1"/>
      <w:numFmt w:val="bullet"/>
      <w:pStyle w:val="Bulletpoint"/>
      <w:lvlText w:val=""/>
      <w:lvlJc w:val="center"/>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B43FB4"/>
    <w:multiLevelType w:val="hybridMultilevel"/>
    <w:tmpl w:val="3B4C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34E3D"/>
    <w:multiLevelType w:val="multilevel"/>
    <w:tmpl w:val="880CBE66"/>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05E05B1"/>
    <w:multiLevelType w:val="multilevel"/>
    <w:tmpl w:val="1E760D7E"/>
    <w:styleLink w:val="List10"/>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27709FA"/>
    <w:multiLevelType w:val="hybridMultilevel"/>
    <w:tmpl w:val="E9E21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E21FFE"/>
    <w:multiLevelType w:val="multilevel"/>
    <w:tmpl w:val="0B5C370C"/>
    <w:styleLink w:val="List15"/>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49CA1CF4"/>
    <w:multiLevelType w:val="multilevel"/>
    <w:tmpl w:val="E1063CFC"/>
    <w:styleLink w:val="List19"/>
    <w:lvl w:ilvl="0">
      <w:start w:val="1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4A96320B"/>
    <w:multiLevelType w:val="multilevel"/>
    <w:tmpl w:val="23FE0EFE"/>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4DE33F05"/>
    <w:multiLevelType w:val="multilevel"/>
    <w:tmpl w:val="B6FA4D26"/>
    <w:lvl w:ilvl="0">
      <w:start w:val="1"/>
      <w:numFmt w:val="decimal"/>
      <w:pStyle w:val="ListParagraph"/>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19">
    <w:nsid w:val="4E277C92"/>
    <w:multiLevelType w:val="multilevel"/>
    <w:tmpl w:val="7C5C4E40"/>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52E739B6"/>
    <w:multiLevelType w:val="multilevel"/>
    <w:tmpl w:val="77CA251E"/>
    <w:styleLink w:val="List7"/>
    <w:lvl w:ilvl="0">
      <w:numFmt w:val="bullet"/>
      <w:lvlText w:val="•"/>
      <w:lvlJc w:val="left"/>
      <w:rPr>
        <w:rFonts w:ascii="Arial" w:eastAsia="Arial" w:hAnsi="Arial" w:cs="Arial"/>
        <w:b/>
        <w:bCs/>
        <w:color w:val="404040"/>
        <w:position w:val="0"/>
        <w:u w:color="404040"/>
      </w:rPr>
    </w:lvl>
    <w:lvl w:ilvl="1">
      <w:start w:val="1"/>
      <w:numFmt w:val="bullet"/>
      <w:lvlText w:val="o"/>
      <w:lvlJc w:val="left"/>
      <w:rPr>
        <w:rFonts w:ascii="Arial" w:eastAsia="Arial" w:hAnsi="Arial" w:cs="Arial"/>
        <w:b/>
        <w:bCs/>
        <w:color w:val="404040"/>
        <w:position w:val="0"/>
        <w:u w:color="404040"/>
      </w:rPr>
    </w:lvl>
    <w:lvl w:ilvl="2">
      <w:start w:val="1"/>
      <w:numFmt w:val="bullet"/>
      <w:lvlText w:val="▪"/>
      <w:lvlJc w:val="left"/>
      <w:rPr>
        <w:rFonts w:ascii="Arial" w:eastAsia="Arial" w:hAnsi="Arial" w:cs="Arial"/>
        <w:b/>
        <w:bCs/>
        <w:color w:val="404040"/>
        <w:position w:val="0"/>
        <w:u w:color="404040"/>
      </w:rPr>
    </w:lvl>
    <w:lvl w:ilvl="3">
      <w:start w:val="1"/>
      <w:numFmt w:val="bullet"/>
      <w:lvlText w:val="▪"/>
      <w:lvlJc w:val="left"/>
      <w:rPr>
        <w:rFonts w:ascii="Arial" w:eastAsia="Arial" w:hAnsi="Arial" w:cs="Arial"/>
        <w:b/>
        <w:bCs/>
        <w:color w:val="404040"/>
        <w:position w:val="0"/>
        <w:u w:color="404040"/>
      </w:rPr>
    </w:lvl>
    <w:lvl w:ilvl="4">
      <w:start w:val="1"/>
      <w:numFmt w:val="bullet"/>
      <w:lvlText w:val="▪"/>
      <w:lvlJc w:val="left"/>
      <w:rPr>
        <w:rFonts w:ascii="Arial" w:eastAsia="Arial" w:hAnsi="Arial" w:cs="Arial"/>
        <w:b/>
        <w:bCs/>
        <w:color w:val="404040"/>
        <w:position w:val="0"/>
        <w:u w:color="404040"/>
      </w:rPr>
    </w:lvl>
    <w:lvl w:ilvl="5">
      <w:start w:val="1"/>
      <w:numFmt w:val="bullet"/>
      <w:lvlText w:val="▪"/>
      <w:lvlJc w:val="left"/>
      <w:rPr>
        <w:rFonts w:ascii="Arial" w:eastAsia="Arial" w:hAnsi="Arial" w:cs="Arial"/>
        <w:b/>
        <w:bCs/>
        <w:color w:val="404040"/>
        <w:position w:val="0"/>
        <w:u w:color="404040"/>
      </w:rPr>
    </w:lvl>
    <w:lvl w:ilvl="6">
      <w:start w:val="1"/>
      <w:numFmt w:val="bullet"/>
      <w:lvlText w:val="▪"/>
      <w:lvlJc w:val="left"/>
      <w:rPr>
        <w:rFonts w:ascii="Arial" w:eastAsia="Arial" w:hAnsi="Arial" w:cs="Arial"/>
        <w:b/>
        <w:bCs/>
        <w:color w:val="404040"/>
        <w:position w:val="0"/>
        <w:u w:color="404040"/>
      </w:rPr>
    </w:lvl>
    <w:lvl w:ilvl="7">
      <w:start w:val="1"/>
      <w:numFmt w:val="bullet"/>
      <w:lvlText w:val="▪"/>
      <w:lvlJc w:val="left"/>
      <w:rPr>
        <w:rFonts w:ascii="Arial" w:eastAsia="Arial" w:hAnsi="Arial" w:cs="Arial"/>
        <w:b/>
        <w:bCs/>
        <w:color w:val="404040"/>
        <w:position w:val="0"/>
        <w:u w:color="404040"/>
      </w:rPr>
    </w:lvl>
    <w:lvl w:ilvl="8">
      <w:start w:val="1"/>
      <w:numFmt w:val="bullet"/>
      <w:lvlText w:val="▪"/>
      <w:lvlJc w:val="left"/>
      <w:rPr>
        <w:rFonts w:ascii="Arial" w:eastAsia="Arial" w:hAnsi="Arial" w:cs="Arial"/>
        <w:b/>
        <w:bCs/>
        <w:color w:val="404040"/>
        <w:position w:val="0"/>
        <w:u w:color="404040"/>
      </w:rPr>
    </w:lvl>
  </w:abstractNum>
  <w:abstractNum w:abstractNumId="21">
    <w:nsid w:val="5FE81EA8"/>
    <w:multiLevelType w:val="multilevel"/>
    <w:tmpl w:val="83CEF9D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60293FFB"/>
    <w:multiLevelType w:val="hybridMultilevel"/>
    <w:tmpl w:val="88E8A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nsid w:val="66DF3EC0"/>
    <w:multiLevelType w:val="multilevel"/>
    <w:tmpl w:val="0FD4739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BB71DCB"/>
    <w:multiLevelType w:val="multilevel"/>
    <w:tmpl w:val="4DE2537A"/>
    <w:styleLink w:val="List14"/>
    <w:lvl w:ilvl="0">
      <w:start w:val="1"/>
      <w:numFmt w:val="lowerLetter"/>
      <w:lvlText w:val="(%1)"/>
      <w:lvlJc w:val="left"/>
      <w:pPr>
        <w:tabs>
          <w:tab w:val="num" w:pos="2160"/>
        </w:tabs>
        <w:ind w:left="2160" w:hanging="720"/>
      </w:pPr>
      <w:rPr>
        <w:rFonts w:ascii="Arial" w:eastAsia="Arial" w:hAnsi="Arial" w:cs="Arial"/>
        <w:color w:val="1C1621"/>
        <w:position w:val="0"/>
        <w:sz w:val="24"/>
        <w:szCs w:val="24"/>
        <w:u w:color="1C1621"/>
      </w:rPr>
    </w:lvl>
    <w:lvl w:ilvl="1">
      <w:start w:val="1"/>
      <w:numFmt w:val="lowerLetter"/>
      <w:lvlText w:val="(%1)(%2)"/>
      <w:lvlJc w:val="left"/>
      <w:pPr>
        <w:tabs>
          <w:tab w:val="num" w:pos="1512"/>
        </w:tabs>
        <w:ind w:left="1512" w:hanging="360"/>
      </w:pPr>
      <w:rPr>
        <w:rFonts w:ascii="Arial" w:eastAsia="Arial" w:hAnsi="Arial" w:cs="Arial"/>
        <w:color w:val="1C1621"/>
        <w:position w:val="0"/>
        <w:sz w:val="24"/>
        <w:szCs w:val="24"/>
        <w:u w:color="1C1621"/>
      </w:rPr>
    </w:lvl>
    <w:lvl w:ilvl="2">
      <w:start w:val="1"/>
      <w:numFmt w:val="lowerLetter"/>
      <w:lvlText w:val="(%3)"/>
      <w:lvlJc w:val="left"/>
      <w:pPr>
        <w:tabs>
          <w:tab w:val="num" w:pos="1512"/>
        </w:tabs>
        <w:ind w:left="1512" w:hanging="360"/>
      </w:pPr>
      <w:rPr>
        <w:rFonts w:ascii="Arial" w:eastAsia="Arial" w:hAnsi="Arial" w:cs="Arial"/>
        <w:color w:val="1C1621"/>
        <w:position w:val="0"/>
        <w:sz w:val="24"/>
        <w:szCs w:val="24"/>
        <w:u w:color="1C1621"/>
      </w:rPr>
    </w:lvl>
    <w:lvl w:ilvl="3">
      <w:start w:val="1"/>
      <w:numFmt w:val="lowerLetter"/>
      <w:lvlText w:val="(%4)"/>
      <w:lvlJc w:val="left"/>
      <w:pPr>
        <w:tabs>
          <w:tab w:val="num" w:pos="1512"/>
        </w:tabs>
        <w:ind w:left="1512" w:hanging="360"/>
      </w:pPr>
      <w:rPr>
        <w:rFonts w:ascii="Arial" w:eastAsia="Arial" w:hAnsi="Arial" w:cs="Arial"/>
        <w:color w:val="1C1621"/>
        <w:position w:val="0"/>
        <w:sz w:val="24"/>
        <w:szCs w:val="24"/>
        <w:u w:color="1C1621"/>
      </w:rPr>
    </w:lvl>
    <w:lvl w:ilvl="4">
      <w:start w:val="1"/>
      <w:numFmt w:val="lowerLetter"/>
      <w:lvlText w:val="(%5)"/>
      <w:lvlJc w:val="left"/>
      <w:pPr>
        <w:tabs>
          <w:tab w:val="num" w:pos="1512"/>
        </w:tabs>
        <w:ind w:left="1512" w:hanging="360"/>
      </w:pPr>
      <w:rPr>
        <w:rFonts w:ascii="Arial" w:eastAsia="Arial" w:hAnsi="Arial" w:cs="Arial"/>
        <w:color w:val="1C1621"/>
        <w:position w:val="0"/>
        <w:sz w:val="24"/>
        <w:szCs w:val="24"/>
        <w:u w:color="1C1621"/>
      </w:rPr>
    </w:lvl>
    <w:lvl w:ilvl="5">
      <w:start w:val="1"/>
      <w:numFmt w:val="lowerLetter"/>
      <w:lvlText w:val="(%6)"/>
      <w:lvlJc w:val="left"/>
      <w:pPr>
        <w:tabs>
          <w:tab w:val="num" w:pos="1512"/>
        </w:tabs>
        <w:ind w:left="1512" w:hanging="360"/>
      </w:pPr>
      <w:rPr>
        <w:rFonts w:ascii="Arial" w:eastAsia="Arial" w:hAnsi="Arial" w:cs="Arial"/>
        <w:color w:val="1C1621"/>
        <w:position w:val="0"/>
        <w:sz w:val="24"/>
        <w:szCs w:val="24"/>
        <w:u w:color="1C1621"/>
      </w:rPr>
    </w:lvl>
    <w:lvl w:ilvl="6">
      <w:start w:val="1"/>
      <w:numFmt w:val="lowerLetter"/>
      <w:lvlText w:val="(%7)"/>
      <w:lvlJc w:val="left"/>
      <w:pPr>
        <w:tabs>
          <w:tab w:val="num" w:pos="1512"/>
        </w:tabs>
        <w:ind w:left="1512" w:hanging="360"/>
      </w:pPr>
      <w:rPr>
        <w:rFonts w:ascii="Arial" w:eastAsia="Arial" w:hAnsi="Arial" w:cs="Arial"/>
        <w:color w:val="1C1621"/>
        <w:position w:val="0"/>
        <w:sz w:val="24"/>
        <w:szCs w:val="24"/>
        <w:u w:color="1C1621"/>
      </w:rPr>
    </w:lvl>
    <w:lvl w:ilvl="7">
      <w:start w:val="1"/>
      <w:numFmt w:val="lowerLetter"/>
      <w:lvlText w:val="(%8)"/>
      <w:lvlJc w:val="left"/>
      <w:pPr>
        <w:tabs>
          <w:tab w:val="num" w:pos="1512"/>
        </w:tabs>
        <w:ind w:left="1512" w:hanging="360"/>
      </w:pPr>
      <w:rPr>
        <w:rFonts w:ascii="Arial" w:eastAsia="Arial" w:hAnsi="Arial" w:cs="Arial"/>
        <w:color w:val="1C1621"/>
        <w:position w:val="0"/>
        <w:sz w:val="24"/>
        <w:szCs w:val="24"/>
        <w:u w:color="1C1621"/>
      </w:rPr>
    </w:lvl>
    <w:lvl w:ilvl="8">
      <w:start w:val="1"/>
      <w:numFmt w:val="lowerLetter"/>
      <w:lvlText w:val="(%9)"/>
      <w:lvlJc w:val="left"/>
      <w:pPr>
        <w:tabs>
          <w:tab w:val="num" w:pos="1512"/>
        </w:tabs>
        <w:ind w:left="1512" w:hanging="360"/>
      </w:pPr>
      <w:rPr>
        <w:rFonts w:ascii="Arial" w:eastAsia="Arial" w:hAnsi="Arial" w:cs="Arial"/>
        <w:color w:val="1C1621"/>
        <w:position w:val="0"/>
        <w:sz w:val="24"/>
        <w:szCs w:val="24"/>
        <w:u w:color="1C1621"/>
      </w:rPr>
    </w:lvl>
  </w:abstractNum>
  <w:abstractNum w:abstractNumId="26">
    <w:nsid w:val="7368241B"/>
    <w:multiLevelType w:val="multilevel"/>
    <w:tmpl w:val="8E4EEFCC"/>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7A420C20"/>
    <w:multiLevelType w:val="multilevel"/>
    <w:tmpl w:val="CF9638C0"/>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7DE04286"/>
    <w:multiLevelType w:val="multilevel"/>
    <w:tmpl w:val="ADD66132"/>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6"/>
  </w:num>
  <w:num w:numId="2">
    <w:abstractNumId w:val="21"/>
  </w:num>
  <w:num w:numId="3">
    <w:abstractNumId w:val="4"/>
  </w:num>
  <w:num w:numId="4">
    <w:abstractNumId w:val="26"/>
  </w:num>
  <w:num w:numId="5">
    <w:abstractNumId w:val="27"/>
  </w:num>
  <w:num w:numId="6">
    <w:abstractNumId w:val="17"/>
  </w:num>
  <w:num w:numId="7">
    <w:abstractNumId w:val="3"/>
  </w:num>
  <w:num w:numId="8">
    <w:abstractNumId w:val="24"/>
  </w:num>
  <w:num w:numId="9">
    <w:abstractNumId w:val="20"/>
  </w:num>
  <w:num w:numId="10">
    <w:abstractNumId w:val="7"/>
  </w:num>
  <w:num w:numId="11">
    <w:abstractNumId w:val="13"/>
  </w:num>
  <w:num w:numId="12">
    <w:abstractNumId w:val="19"/>
  </w:num>
  <w:num w:numId="13">
    <w:abstractNumId w:val="9"/>
  </w:num>
  <w:num w:numId="14">
    <w:abstractNumId w:val="2"/>
  </w:num>
  <w:num w:numId="15">
    <w:abstractNumId w:val="25"/>
  </w:num>
  <w:num w:numId="16">
    <w:abstractNumId w:val="15"/>
  </w:num>
  <w:num w:numId="17">
    <w:abstractNumId w:val="8"/>
  </w:num>
  <w:num w:numId="18">
    <w:abstractNumId w:val="28"/>
  </w:num>
  <w:num w:numId="19">
    <w:abstractNumId w:val="12"/>
  </w:num>
  <w:num w:numId="20">
    <w:abstractNumId w:val="18"/>
  </w:num>
  <w:num w:numId="21">
    <w:abstractNumId w:val="16"/>
  </w:num>
  <w:num w:numId="22">
    <w:abstractNumId w:val="23"/>
  </w:num>
  <w:num w:numId="23">
    <w:abstractNumId w:val="1"/>
  </w:num>
  <w:num w:numId="24">
    <w:abstractNumId w:val="0"/>
  </w:num>
  <w:num w:numId="25">
    <w:abstractNumId w:val="10"/>
  </w:num>
  <w:num w:numId="26">
    <w:abstractNumId w:val="5"/>
  </w:num>
  <w:num w:numId="27">
    <w:abstractNumId w:val="11"/>
  </w:num>
  <w:num w:numId="28">
    <w:abstractNumId w:val="22"/>
  </w:num>
  <w:num w:numId="29">
    <w:abstractNumId w:val="23"/>
  </w:num>
  <w:num w:numId="30">
    <w:abstractNumId w:val="23"/>
  </w:num>
  <w:num w:numId="31">
    <w:abstractNumId w:val="14"/>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2E78AB"/>
    <w:rsid w:val="00000771"/>
    <w:rsid w:val="000102E5"/>
    <w:rsid w:val="000109A2"/>
    <w:rsid w:val="000118DB"/>
    <w:rsid w:val="00011CC6"/>
    <w:rsid w:val="00022A06"/>
    <w:rsid w:val="00024555"/>
    <w:rsid w:val="00024F15"/>
    <w:rsid w:val="00033471"/>
    <w:rsid w:val="000349B7"/>
    <w:rsid w:val="00035AAF"/>
    <w:rsid w:val="0003658E"/>
    <w:rsid w:val="00042881"/>
    <w:rsid w:val="00047395"/>
    <w:rsid w:val="00050291"/>
    <w:rsid w:val="00060B7E"/>
    <w:rsid w:val="000612D9"/>
    <w:rsid w:val="00063374"/>
    <w:rsid w:val="000637C5"/>
    <w:rsid w:val="000769BD"/>
    <w:rsid w:val="000805A2"/>
    <w:rsid w:val="00085052"/>
    <w:rsid w:val="000A0896"/>
    <w:rsid w:val="000A424F"/>
    <w:rsid w:val="000A431B"/>
    <w:rsid w:val="000B5071"/>
    <w:rsid w:val="000B59ED"/>
    <w:rsid w:val="000C1357"/>
    <w:rsid w:val="000C2F1D"/>
    <w:rsid w:val="000C48FC"/>
    <w:rsid w:val="000D39A7"/>
    <w:rsid w:val="000E18B8"/>
    <w:rsid w:val="00100E14"/>
    <w:rsid w:val="001018A4"/>
    <w:rsid w:val="001028AF"/>
    <w:rsid w:val="001046EB"/>
    <w:rsid w:val="0011504E"/>
    <w:rsid w:val="00115220"/>
    <w:rsid w:val="00147ABD"/>
    <w:rsid w:val="00157D59"/>
    <w:rsid w:val="00160246"/>
    <w:rsid w:val="0016049D"/>
    <w:rsid w:val="0016139E"/>
    <w:rsid w:val="00167C9A"/>
    <w:rsid w:val="00172549"/>
    <w:rsid w:val="001734F5"/>
    <w:rsid w:val="00187056"/>
    <w:rsid w:val="00187E0A"/>
    <w:rsid w:val="00195D90"/>
    <w:rsid w:val="001A3783"/>
    <w:rsid w:val="001A4AD9"/>
    <w:rsid w:val="001A5281"/>
    <w:rsid w:val="001A72DA"/>
    <w:rsid w:val="001A7899"/>
    <w:rsid w:val="001B0266"/>
    <w:rsid w:val="001B0F35"/>
    <w:rsid w:val="001B3261"/>
    <w:rsid w:val="001D4BCF"/>
    <w:rsid w:val="001E17D2"/>
    <w:rsid w:val="001F0184"/>
    <w:rsid w:val="001F1EAC"/>
    <w:rsid w:val="001F3BE3"/>
    <w:rsid w:val="001F705D"/>
    <w:rsid w:val="00200233"/>
    <w:rsid w:val="00200721"/>
    <w:rsid w:val="00204207"/>
    <w:rsid w:val="0021619B"/>
    <w:rsid w:val="00216D4C"/>
    <w:rsid w:val="0023697A"/>
    <w:rsid w:val="002374EA"/>
    <w:rsid w:val="00237D01"/>
    <w:rsid w:val="00240CDB"/>
    <w:rsid w:val="002414CB"/>
    <w:rsid w:val="00253F7B"/>
    <w:rsid w:val="002633DB"/>
    <w:rsid w:val="002750EC"/>
    <w:rsid w:val="00281652"/>
    <w:rsid w:val="0028353F"/>
    <w:rsid w:val="00294070"/>
    <w:rsid w:val="002A756A"/>
    <w:rsid w:val="002B037F"/>
    <w:rsid w:val="002B2DD1"/>
    <w:rsid w:val="002C1182"/>
    <w:rsid w:val="002C1761"/>
    <w:rsid w:val="002C7201"/>
    <w:rsid w:val="002D38FE"/>
    <w:rsid w:val="002E243D"/>
    <w:rsid w:val="002E78AB"/>
    <w:rsid w:val="002F1AAD"/>
    <w:rsid w:val="002F4087"/>
    <w:rsid w:val="00310A20"/>
    <w:rsid w:val="0031463C"/>
    <w:rsid w:val="00340DDB"/>
    <w:rsid w:val="00353250"/>
    <w:rsid w:val="00355B90"/>
    <w:rsid w:val="00360CA1"/>
    <w:rsid w:val="00361A3F"/>
    <w:rsid w:val="00372C78"/>
    <w:rsid w:val="0038007D"/>
    <w:rsid w:val="00381B90"/>
    <w:rsid w:val="003860C8"/>
    <w:rsid w:val="003872C9"/>
    <w:rsid w:val="003B1139"/>
    <w:rsid w:val="003B4218"/>
    <w:rsid w:val="003C1DC7"/>
    <w:rsid w:val="003C35CA"/>
    <w:rsid w:val="003E0CD7"/>
    <w:rsid w:val="003E16EF"/>
    <w:rsid w:val="003F6E09"/>
    <w:rsid w:val="00416133"/>
    <w:rsid w:val="004232EB"/>
    <w:rsid w:val="00430907"/>
    <w:rsid w:val="004428EB"/>
    <w:rsid w:val="00460A1B"/>
    <w:rsid w:val="00476853"/>
    <w:rsid w:val="0048018B"/>
    <w:rsid w:val="00481120"/>
    <w:rsid w:val="00490DA1"/>
    <w:rsid w:val="0049170E"/>
    <w:rsid w:val="00495099"/>
    <w:rsid w:val="004C45B2"/>
    <w:rsid w:val="004C54D8"/>
    <w:rsid w:val="004D32F8"/>
    <w:rsid w:val="004D5C88"/>
    <w:rsid w:val="004E03DB"/>
    <w:rsid w:val="004F196E"/>
    <w:rsid w:val="004F482F"/>
    <w:rsid w:val="00500E7A"/>
    <w:rsid w:val="00505437"/>
    <w:rsid w:val="005071A3"/>
    <w:rsid w:val="00510DBF"/>
    <w:rsid w:val="00520692"/>
    <w:rsid w:val="00521198"/>
    <w:rsid w:val="005328C3"/>
    <w:rsid w:val="0054331A"/>
    <w:rsid w:val="00546E5E"/>
    <w:rsid w:val="0054778E"/>
    <w:rsid w:val="0055291B"/>
    <w:rsid w:val="005541B7"/>
    <w:rsid w:val="0055548F"/>
    <w:rsid w:val="005618FC"/>
    <w:rsid w:val="0057746F"/>
    <w:rsid w:val="00581316"/>
    <w:rsid w:val="0058448D"/>
    <w:rsid w:val="00585900"/>
    <w:rsid w:val="0059192C"/>
    <w:rsid w:val="005951CA"/>
    <w:rsid w:val="005C7CA4"/>
    <w:rsid w:val="005E2343"/>
    <w:rsid w:val="005E4C4E"/>
    <w:rsid w:val="005E4F0B"/>
    <w:rsid w:val="005F747F"/>
    <w:rsid w:val="006017FE"/>
    <w:rsid w:val="0060219E"/>
    <w:rsid w:val="00620F9D"/>
    <w:rsid w:val="00625488"/>
    <w:rsid w:val="006346D9"/>
    <w:rsid w:val="00640B26"/>
    <w:rsid w:val="0064597A"/>
    <w:rsid w:val="00660A53"/>
    <w:rsid w:val="0066234D"/>
    <w:rsid w:val="00663797"/>
    <w:rsid w:val="00674523"/>
    <w:rsid w:val="00674DF4"/>
    <w:rsid w:val="0067734F"/>
    <w:rsid w:val="00681784"/>
    <w:rsid w:val="006831DC"/>
    <w:rsid w:val="00687729"/>
    <w:rsid w:val="00692082"/>
    <w:rsid w:val="00694C53"/>
    <w:rsid w:val="00696232"/>
    <w:rsid w:val="006A0467"/>
    <w:rsid w:val="006D04E1"/>
    <w:rsid w:val="006F2150"/>
    <w:rsid w:val="007036E0"/>
    <w:rsid w:val="00716E6E"/>
    <w:rsid w:val="00720F2B"/>
    <w:rsid w:val="0072783F"/>
    <w:rsid w:val="00732B52"/>
    <w:rsid w:val="00736617"/>
    <w:rsid w:val="007404FB"/>
    <w:rsid w:val="0075288F"/>
    <w:rsid w:val="00755ADE"/>
    <w:rsid w:val="00761822"/>
    <w:rsid w:val="00761BB4"/>
    <w:rsid w:val="00764F35"/>
    <w:rsid w:val="0077717E"/>
    <w:rsid w:val="007775F1"/>
    <w:rsid w:val="00791C51"/>
    <w:rsid w:val="00794A33"/>
    <w:rsid w:val="00797547"/>
    <w:rsid w:val="007A0680"/>
    <w:rsid w:val="007A39EB"/>
    <w:rsid w:val="007C2241"/>
    <w:rsid w:val="007C58EF"/>
    <w:rsid w:val="007D29EA"/>
    <w:rsid w:val="007E3D63"/>
    <w:rsid w:val="007F0A9B"/>
    <w:rsid w:val="007F4CFA"/>
    <w:rsid w:val="0080567C"/>
    <w:rsid w:val="00810686"/>
    <w:rsid w:val="00816073"/>
    <w:rsid w:val="008255C4"/>
    <w:rsid w:val="00844129"/>
    <w:rsid w:val="00860919"/>
    <w:rsid w:val="0086367A"/>
    <w:rsid w:val="00863DBC"/>
    <w:rsid w:val="00864F9B"/>
    <w:rsid w:val="0087003A"/>
    <w:rsid w:val="00871801"/>
    <w:rsid w:val="00872089"/>
    <w:rsid w:val="00872272"/>
    <w:rsid w:val="00872351"/>
    <w:rsid w:val="00875371"/>
    <w:rsid w:val="008759FC"/>
    <w:rsid w:val="00884415"/>
    <w:rsid w:val="00897ACB"/>
    <w:rsid w:val="008A454F"/>
    <w:rsid w:val="008B0CAE"/>
    <w:rsid w:val="008C324A"/>
    <w:rsid w:val="008D00FB"/>
    <w:rsid w:val="008D20B7"/>
    <w:rsid w:val="008D69C8"/>
    <w:rsid w:val="008E04E1"/>
    <w:rsid w:val="008E3EE9"/>
    <w:rsid w:val="008E5F35"/>
    <w:rsid w:val="009002BA"/>
    <w:rsid w:val="0090339E"/>
    <w:rsid w:val="00907912"/>
    <w:rsid w:val="00921304"/>
    <w:rsid w:val="00924BCA"/>
    <w:rsid w:val="00927CFE"/>
    <w:rsid w:val="00940B8A"/>
    <w:rsid w:val="00943658"/>
    <w:rsid w:val="00960B9D"/>
    <w:rsid w:val="009727F5"/>
    <w:rsid w:val="009736F2"/>
    <w:rsid w:val="0098524B"/>
    <w:rsid w:val="0099771E"/>
    <w:rsid w:val="00997943"/>
    <w:rsid w:val="009A4630"/>
    <w:rsid w:val="009A4671"/>
    <w:rsid w:val="009D3981"/>
    <w:rsid w:val="009D7D8C"/>
    <w:rsid w:val="009E28BE"/>
    <w:rsid w:val="009F40E5"/>
    <w:rsid w:val="009F65ED"/>
    <w:rsid w:val="00A17FCA"/>
    <w:rsid w:val="00A20629"/>
    <w:rsid w:val="00A31721"/>
    <w:rsid w:val="00A35F72"/>
    <w:rsid w:val="00A41947"/>
    <w:rsid w:val="00A42975"/>
    <w:rsid w:val="00A42AE3"/>
    <w:rsid w:val="00A51E7C"/>
    <w:rsid w:val="00A52DD9"/>
    <w:rsid w:val="00A604AE"/>
    <w:rsid w:val="00A63C5F"/>
    <w:rsid w:val="00A64E5F"/>
    <w:rsid w:val="00A7203E"/>
    <w:rsid w:val="00A7355D"/>
    <w:rsid w:val="00A76267"/>
    <w:rsid w:val="00A81E86"/>
    <w:rsid w:val="00AA083A"/>
    <w:rsid w:val="00AA6F0C"/>
    <w:rsid w:val="00AB2D4C"/>
    <w:rsid w:val="00AC4F46"/>
    <w:rsid w:val="00AC5E16"/>
    <w:rsid w:val="00AC6CF7"/>
    <w:rsid w:val="00AC7399"/>
    <w:rsid w:val="00AD3F6B"/>
    <w:rsid w:val="00AD691E"/>
    <w:rsid w:val="00AD767B"/>
    <w:rsid w:val="00AF1787"/>
    <w:rsid w:val="00AF3981"/>
    <w:rsid w:val="00AF72AD"/>
    <w:rsid w:val="00B00373"/>
    <w:rsid w:val="00B07DD6"/>
    <w:rsid w:val="00B15F9D"/>
    <w:rsid w:val="00B22970"/>
    <w:rsid w:val="00B244E5"/>
    <w:rsid w:val="00B503A4"/>
    <w:rsid w:val="00B50747"/>
    <w:rsid w:val="00B541EE"/>
    <w:rsid w:val="00B5489E"/>
    <w:rsid w:val="00B60B39"/>
    <w:rsid w:val="00B60EBB"/>
    <w:rsid w:val="00B902AC"/>
    <w:rsid w:val="00BA102D"/>
    <w:rsid w:val="00BD5AC2"/>
    <w:rsid w:val="00BD673C"/>
    <w:rsid w:val="00BD7616"/>
    <w:rsid w:val="00BE256E"/>
    <w:rsid w:val="00BF459C"/>
    <w:rsid w:val="00C00264"/>
    <w:rsid w:val="00C07992"/>
    <w:rsid w:val="00C21153"/>
    <w:rsid w:val="00C2353E"/>
    <w:rsid w:val="00C26C75"/>
    <w:rsid w:val="00C27C64"/>
    <w:rsid w:val="00C304D4"/>
    <w:rsid w:val="00C36874"/>
    <w:rsid w:val="00C45AEA"/>
    <w:rsid w:val="00C47E65"/>
    <w:rsid w:val="00C54420"/>
    <w:rsid w:val="00C56860"/>
    <w:rsid w:val="00C67CCE"/>
    <w:rsid w:val="00C73891"/>
    <w:rsid w:val="00C8769C"/>
    <w:rsid w:val="00CA1BEC"/>
    <w:rsid w:val="00CA32A3"/>
    <w:rsid w:val="00CA6D72"/>
    <w:rsid w:val="00CB507F"/>
    <w:rsid w:val="00CB6AA6"/>
    <w:rsid w:val="00CB72D7"/>
    <w:rsid w:val="00CC0E2B"/>
    <w:rsid w:val="00CC5C9C"/>
    <w:rsid w:val="00CC5FBC"/>
    <w:rsid w:val="00CD1B6B"/>
    <w:rsid w:val="00CD3B79"/>
    <w:rsid w:val="00CD6D4A"/>
    <w:rsid w:val="00CE1115"/>
    <w:rsid w:val="00CE2300"/>
    <w:rsid w:val="00CE6B7E"/>
    <w:rsid w:val="00CF67E9"/>
    <w:rsid w:val="00D03EF5"/>
    <w:rsid w:val="00D07677"/>
    <w:rsid w:val="00D12813"/>
    <w:rsid w:val="00D12A0A"/>
    <w:rsid w:val="00D213E0"/>
    <w:rsid w:val="00D21F5D"/>
    <w:rsid w:val="00D250E4"/>
    <w:rsid w:val="00D37220"/>
    <w:rsid w:val="00D37E84"/>
    <w:rsid w:val="00D437FB"/>
    <w:rsid w:val="00D51FCF"/>
    <w:rsid w:val="00D56FB7"/>
    <w:rsid w:val="00D60E00"/>
    <w:rsid w:val="00D67421"/>
    <w:rsid w:val="00D713B5"/>
    <w:rsid w:val="00D73440"/>
    <w:rsid w:val="00D73DEB"/>
    <w:rsid w:val="00D76E7D"/>
    <w:rsid w:val="00D801BB"/>
    <w:rsid w:val="00D913D6"/>
    <w:rsid w:val="00D93388"/>
    <w:rsid w:val="00DA51B9"/>
    <w:rsid w:val="00DA5C84"/>
    <w:rsid w:val="00DD6C8D"/>
    <w:rsid w:val="00DF04D4"/>
    <w:rsid w:val="00DF166D"/>
    <w:rsid w:val="00DF2FF2"/>
    <w:rsid w:val="00DF4189"/>
    <w:rsid w:val="00DF536A"/>
    <w:rsid w:val="00DF6C5D"/>
    <w:rsid w:val="00E140FB"/>
    <w:rsid w:val="00E1669B"/>
    <w:rsid w:val="00E2297E"/>
    <w:rsid w:val="00E40FF6"/>
    <w:rsid w:val="00E452BF"/>
    <w:rsid w:val="00E51065"/>
    <w:rsid w:val="00E55C3C"/>
    <w:rsid w:val="00E5634F"/>
    <w:rsid w:val="00E7364A"/>
    <w:rsid w:val="00E77929"/>
    <w:rsid w:val="00E807FA"/>
    <w:rsid w:val="00E86751"/>
    <w:rsid w:val="00EA0D7E"/>
    <w:rsid w:val="00EA526A"/>
    <w:rsid w:val="00EB063E"/>
    <w:rsid w:val="00EB6C7A"/>
    <w:rsid w:val="00EC7474"/>
    <w:rsid w:val="00ED0A2C"/>
    <w:rsid w:val="00ED2B8A"/>
    <w:rsid w:val="00ED3693"/>
    <w:rsid w:val="00EE1398"/>
    <w:rsid w:val="00EE1B44"/>
    <w:rsid w:val="00EE1FBC"/>
    <w:rsid w:val="00EF1463"/>
    <w:rsid w:val="00F02DF9"/>
    <w:rsid w:val="00F04A70"/>
    <w:rsid w:val="00F06EB2"/>
    <w:rsid w:val="00F10DDE"/>
    <w:rsid w:val="00F15B3B"/>
    <w:rsid w:val="00F25A1B"/>
    <w:rsid w:val="00F26A74"/>
    <w:rsid w:val="00F2767C"/>
    <w:rsid w:val="00F302DA"/>
    <w:rsid w:val="00F3566D"/>
    <w:rsid w:val="00F441D3"/>
    <w:rsid w:val="00F511F8"/>
    <w:rsid w:val="00F5752F"/>
    <w:rsid w:val="00F62AF0"/>
    <w:rsid w:val="00F647C3"/>
    <w:rsid w:val="00F64A33"/>
    <w:rsid w:val="00F837E2"/>
    <w:rsid w:val="00F92A2B"/>
    <w:rsid w:val="00FA753F"/>
    <w:rsid w:val="00FB1411"/>
    <w:rsid w:val="00FB35AE"/>
    <w:rsid w:val="00FC5917"/>
    <w:rsid w:val="00FE4898"/>
    <w:rsid w:val="00FF0325"/>
    <w:rsid w:val="00FF177F"/>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049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left"/>
    </w:pPr>
    <w:rPr>
      <w:rFonts w:ascii="Arial" w:eastAsia="Times New Roman" w:hAnsi="Arial"/>
      <w:sz w:val="24"/>
      <w:szCs w:val="24"/>
      <w:bdr w:val="none" w:sz="0" w:space="0" w:color="auto"/>
    </w:rPr>
  </w:style>
  <w:style w:type="paragraph" w:styleId="Heading1">
    <w:name w:val="heading 1"/>
    <w:aliases w:val="Outline1"/>
    <w:basedOn w:val="Heading"/>
    <w:next w:val="Normal"/>
    <w:link w:val="Heading1Char"/>
    <w:qFormat/>
    <w:rsid w:val="0067734F"/>
    <w:pPr>
      <w:spacing w:line="276" w:lineRule="auto"/>
      <w:outlineLvl w:val="0"/>
    </w:pPr>
    <w:rPr>
      <w:rFonts w:hAnsi="Arial" w:cs="Arial"/>
      <w:color w:val="80276C"/>
      <w:sz w:val="36"/>
    </w:rPr>
  </w:style>
  <w:style w:type="paragraph" w:styleId="Heading2">
    <w:name w:val="heading 2"/>
    <w:aliases w:val="Outline2"/>
    <w:basedOn w:val="Body"/>
    <w:next w:val="Normal"/>
    <w:link w:val="Heading2Char"/>
    <w:uiPriority w:val="9"/>
    <w:unhideWhenUsed/>
    <w:qFormat/>
    <w:rsid w:val="001028AF"/>
    <w:pPr>
      <w:spacing w:before="200" w:line="276" w:lineRule="auto"/>
      <w:outlineLvl w:val="1"/>
    </w:pPr>
    <w:rPr>
      <w:b/>
      <w:color w:val="595959" w:themeColor="text1" w:themeTint="A6"/>
      <w:u w:color="404040"/>
    </w:rPr>
  </w:style>
  <w:style w:type="paragraph" w:styleId="Heading3">
    <w:name w:val="heading 3"/>
    <w:aliases w:val="StrategicObjective"/>
    <w:basedOn w:val="BodyText"/>
    <w:next w:val="Normal"/>
    <w:link w:val="Heading3Char"/>
    <w:unhideWhenUsed/>
    <w:qFormat/>
    <w:rsid w:val="00E2297E"/>
    <w:pPr>
      <w:outlineLvl w:val="2"/>
    </w:pPr>
    <w:rPr>
      <w:rFonts w:eastAsia="Arial Unicode MS"/>
      <w:b/>
      <w:color w:val="80276C"/>
    </w:rPr>
  </w:style>
  <w:style w:type="paragraph" w:styleId="Heading4">
    <w:name w:val="heading 4"/>
    <w:basedOn w:val="Body"/>
    <w:next w:val="Normal"/>
    <w:link w:val="Heading4Char"/>
    <w:uiPriority w:val="9"/>
    <w:unhideWhenUsed/>
    <w:qFormat/>
    <w:rsid w:val="00C26C75"/>
    <w:pPr>
      <w:spacing w:before="200"/>
      <w:jc w:val="left"/>
      <w:outlineLvl w:val="3"/>
    </w:pPr>
    <w:rPr>
      <w:b/>
      <w:color w:val="595959" w:themeColor="text1" w:themeTint="A6"/>
      <w:u w:color="404040"/>
    </w:rPr>
  </w:style>
  <w:style w:type="paragraph" w:styleId="Heading5">
    <w:name w:val="heading 5"/>
    <w:basedOn w:val="Normal"/>
    <w:next w:val="Normal"/>
    <w:link w:val="Heading5Char"/>
    <w:uiPriority w:val="9"/>
    <w:unhideWhenUsed/>
    <w:qFormat/>
    <w:rsid w:val="000612D9"/>
    <w:pPr>
      <w:keepNext/>
      <w:keepLines/>
      <w:spacing w:before="200"/>
      <w:outlineLvl w:val="4"/>
    </w:pPr>
    <w:rPr>
      <w:rFonts w:cs="Arial"/>
      <w:b/>
      <w:color w:val="243F60"/>
    </w:rPr>
  </w:style>
  <w:style w:type="paragraph" w:styleId="Heading6">
    <w:name w:val="heading 6"/>
    <w:basedOn w:val="BodyText"/>
    <w:next w:val="Normal"/>
    <w:link w:val="Heading6Char"/>
    <w:uiPriority w:val="9"/>
    <w:unhideWhenUsed/>
    <w:qFormat/>
    <w:rsid w:val="007C2241"/>
    <w:pPr>
      <w:outlineLvl w:val="5"/>
    </w:pPr>
    <w:rPr>
      <w:color w:val="002060"/>
    </w:rPr>
  </w:style>
  <w:style w:type="paragraph" w:styleId="Heading7">
    <w:name w:val="heading 7"/>
    <w:basedOn w:val="Normal"/>
    <w:next w:val="Normal"/>
    <w:link w:val="Heading7Char"/>
    <w:uiPriority w:val="9"/>
    <w:semiHidden/>
    <w:unhideWhenUsed/>
    <w:qFormat/>
    <w:rsid w:val="00D56FB7"/>
    <w:pPr>
      <w:keepNext/>
      <w:keepLines/>
      <w:spacing w:before="200"/>
      <w:outlineLvl w:val="6"/>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trategicObjective Char"/>
    <w:basedOn w:val="DefaultParagraphFont"/>
    <w:link w:val="Heading3"/>
    <w:rsid w:val="00E2297E"/>
    <w:rPr>
      <w:rFonts w:ascii="Arial" w:hAnsi="Arial"/>
      <w:b/>
      <w:color w:val="80276C"/>
      <w:sz w:val="24"/>
      <w:szCs w:val="24"/>
      <w:bdr w:val="none" w:sz="0" w:space="0" w:color="auto"/>
    </w:rPr>
  </w:style>
  <w:style w:type="paragraph" w:customStyle="1" w:styleId="HeaderFooter">
    <w:name w:val="Header &amp; Footer"/>
    <w:pPr>
      <w:tabs>
        <w:tab w:val="right" w:pos="9020"/>
      </w:tabs>
      <w:spacing w:after="0"/>
      <w:jc w:val="left"/>
    </w:pPr>
    <w:rPr>
      <w:rFonts w:ascii="Helvetica" w:hAnsi="Arial Unicode MS" w:cs="Arial Unicode MS"/>
      <w:color w:val="000000"/>
      <w:sz w:val="24"/>
      <w:szCs w:val="24"/>
    </w:rPr>
  </w:style>
  <w:style w:type="paragraph" w:customStyle="1" w:styleId="Body">
    <w:name w:val="Body"/>
    <w:rsid w:val="00C73891"/>
    <w:pPr>
      <w:spacing w:after="200" w:line="300" w:lineRule="auto"/>
    </w:pPr>
    <w:rPr>
      <w:rFonts w:ascii="Arial" w:hAnsi="Arial Unicode MS" w:cs="Arial Unicode MS"/>
      <w:color w:val="000000"/>
      <w:sz w:val="24"/>
      <w:szCs w:val="24"/>
      <w:u w:color="000000"/>
      <w:lang w:val="en-US"/>
    </w:rPr>
  </w:style>
  <w:style w:type="paragraph" w:customStyle="1" w:styleId="Default">
    <w:name w:val="Default"/>
    <w:pPr>
      <w:spacing w:after="0"/>
      <w:jc w:val="left"/>
    </w:pPr>
    <w:rPr>
      <w:rFonts w:ascii="Helvetica" w:eastAsia="Helvetica" w:hAnsi="Helvetica" w:cs="Helvetica"/>
      <w:color w:val="000000"/>
      <w:sz w:val="22"/>
      <w:szCs w:val="22"/>
    </w:rPr>
  </w:style>
  <w:style w:type="character" w:customStyle="1" w:styleId="Heading4Char">
    <w:name w:val="Heading 4 Char"/>
    <w:basedOn w:val="DefaultParagraphFont"/>
    <w:link w:val="Heading4"/>
    <w:uiPriority w:val="9"/>
    <w:rsid w:val="00C26C75"/>
    <w:rPr>
      <w:rFonts w:ascii="Arial" w:hAnsi="Arial Unicode MS" w:cs="Arial Unicode MS"/>
      <w:b/>
      <w:color w:val="595959" w:themeColor="text1" w:themeTint="A6"/>
      <w:sz w:val="24"/>
      <w:szCs w:val="24"/>
      <w:u w:color="404040"/>
      <w:lang w:val="en-US"/>
    </w:rPr>
  </w:style>
  <w:style w:type="numbering" w:customStyle="1" w:styleId="List0">
    <w:name w:val="List 0"/>
    <w:basedOn w:val="ImportedStyle2"/>
    <w:pPr>
      <w:numPr>
        <w:numId w:val="1"/>
      </w:numPr>
    </w:pPr>
  </w:style>
  <w:style w:type="numbering" w:customStyle="1" w:styleId="ImportedStyle2">
    <w:name w:val="Imported Style 2"/>
  </w:style>
  <w:style w:type="paragraph" w:customStyle="1" w:styleId="Heading">
    <w:name w:val="Heading"/>
    <w:basedOn w:val="Body"/>
    <w:next w:val="Body"/>
    <w:rsid w:val="00CB72D7"/>
    <w:rPr>
      <w:b/>
      <w:color w:val="820041"/>
      <w:sz w:val="40"/>
      <w:szCs w:val="32"/>
    </w:rPr>
  </w:style>
  <w:style w:type="character" w:customStyle="1" w:styleId="Link">
    <w:name w:val="Link"/>
    <w:rPr>
      <w:color w:val="0000FF"/>
      <w:u w:val="single" w:color="0000FF"/>
    </w:rPr>
  </w:style>
  <w:style w:type="paragraph" w:styleId="Title">
    <w:name w:val="Title"/>
    <w:basedOn w:val="Normal"/>
    <w:next w:val="Normal"/>
    <w:link w:val="TitleChar"/>
    <w:uiPriority w:val="10"/>
    <w:qFormat/>
    <w:rsid w:val="00C07992"/>
    <w:rPr>
      <w:rFonts w:cs="Arial"/>
      <w:b/>
      <w:color w:val="595959" w:themeColor="text1" w:themeTint="A6"/>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8"/>
      </w:numPr>
    </w:pPr>
  </w:style>
  <w:style w:type="numbering" w:customStyle="1" w:styleId="ImportedStyle4">
    <w:name w:val="Imported Style 4"/>
  </w:style>
  <w:style w:type="numbering" w:customStyle="1" w:styleId="List31">
    <w:name w:val="List 31"/>
    <w:basedOn w:val="ImportedStyle5"/>
    <w:pPr>
      <w:numPr>
        <w:numId w:val="3"/>
      </w:numPr>
    </w:pPr>
  </w:style>
  <w:style w:type="numbering" w:customStyle="1" w:styleId="ImportedStyle5">
    <w:name w:val="Imported Style 5"/>
  </w:style>
  <w:style w:type="numbering" w:customStyle="1" w:styleId="List41">
    <w:name w:val="List 41"/>
    <w:basedOn w:val="ImportedStyle6"/>
    <w:pPr>
      <w:numPr>
        <w:numId w:val="4"/>
      </w:numPr>
    </w:pPr>
  </w:style>
  <w:style w:type="numbering" w:customStyle="1" w:styleId="ImportedStyle6">
    <w:name w:val="Imported Style 6"/>
  </w:style>
  <w:style w:type="numbering" w:customStyle="1" w:styleId="List51">
    <w:name w:val="List 51"/>
    <w:basedOn w:val="ImportedStyle7"/>
    <w:pPr>
      <w:numPr>
        <w:numId w:val="5"/>
      </w:numPr>
    </w:pPr>
  </w:style>
  <w:style w:type="numbering" w:customStyle="1" w:styleId="ImportedStyle7">
    <w:name w:val="Imported Style 7"/>
  </w:style>
  <w:style w:type="numbering" w:customStyle="1" w:styleId="List6">
    <w:name w:val="List 6"/>
    <w:basedOn w:val="ImportedStyle8"/>
    <w:pPr>
      <w:numPr>
        <w:numId w:val="6"/>
      </w:numPr>
    </w:pPr>
  </w:style>
  <w:style w:type="numbering" w:customStyle="1" w:styleId="ImportedStyle8">
    <w:name w:val="Imported Style 8"/>
  </w:style>
  <w:style w:type="numbering" w:customStyle="1" w:styleId="List7">
    <w:name w:val="List 7"/>
    <w:basedOn w:val="ImportedStyle9"/>
    <w:pPr>
      <w:numPr>
        <w:numId w:val="9"/>
      </w:numPr>
    </w:pPr>
  </w:style>
  <w:style w:type="numbering" w:customStyle="1" w:styleId="ImportedStyle9">
    <w:name w:val="Imported Style 9"/>
  </w:style>
  <w:style w:type="numbering" w:customStyle="1" w:styleId="List8">
    <w:name w:val="List 8"/>
    <w:basedOn w:val="ImportedStyle10"/>
    <w:pPr>
      <w:numPr>
        <w:numId w:val="7"/>
      </w:numPr>
    </w:pPr>
  </w:style>
  <w:style w:type="numbering" w:customStyle="1" w:styleId="ImportedStyle10">
    <w:name w:val="Imported Style 10"/>
  </w:style>
  <w:style w:type="character" w:customStyle="1" w:styleId="TitleChar">
    <w:name w:val="Title Char"/>
    <w:basedOn w:val="DefaultParagraphFont"/>
    <w:link w:val="Title"/>
    <w:uiPriority w:val="10"/>
    <w:rsid w:val="00C07992"/>
    <w:rPr>
      <w:rFonts w:ascii="Arial" w:hAnsi="Arial" w:cs="Arial"/>
      <w:b/>
      <w:color w:val="595959" w:themeColor="text1" w:themeTint="A6"/>
      <w:sz w:val="24"/>
      <w:szCs w:val="24"/>
      <w:lang w:val="en-US" w:eastAsia="en-US"/>
    </w:rPr>
  </w:style>
  <w:style w:type="paragraph" w:customStyle="1" w:styleId="Bulletpoint">
    <w:name w:val="Bulletpoint"/>
    <w:basedOn w:val="Normal"/>
    <w:rsid w:val="0016049D"/>
    <w:pPr>
      <w:numPr>
        <w:numId w:val="25"/>
      </w:numPr>
      <w:spacing w:before="0" w:line="240" w:lineRule="auto"/>
      <w:ind w:left="357" w:hanging="357"/>
    </w:pPr>
  </w:style>
  <w:style w:type="paragraph" w:styleId="ListParagraph">
    <w:name w:val="List Paragraph"/>
    <w:basedOn w:val="Normal"/>
    <w:uiPriority w:val="34"/>
    <w:qFormat/>
    <w:rsid w:val="00AC4F46"/>
    <w:pPr>
      <w:numPr>
        <w:numId w:val="20"/>
      </w:numPr>
      <w:ind w:left="375" w:hanging="375"/>
    </w:pPr>
    <w:rPr>
      <w:rFonts w:cs="Arial"/>
      <w:b/>
      <w:bCs/>
    </w:rPr>
  </w:style>
  <w:style w:type="numbering" w:customStyle="1" w:styleId="List9">
    <w:name w:val="List 9"/>
    <w:basedOn w:val="ImportedStyle14"/>
    <w:pPr>
      <w:numPr>
        <w:numId w:val="10"/>
      </w:numPr>
    </w:pPr>
  </w:style>
  <w:style w:type="numbering" w:customStyle="1" w:styleId="ImportedStyle14">
    <w:name w:val="Imported Style 14"/>
  </w:style>
  <w:style w:type="numbering" w:customStyle="1" w:styleId="List10">
    <w:name w:val="List 10"/>
    <w:basedOn w:val="ImportedStyle15"/>
    <w:pPr>
      <w:numPr>
        <w:numId w:val="11"/>
      </w:numPr>
    </w:pPr>
  </w:style>
  <w:style w:type="numbering" w:customStyle="1" w:styleId="ImportedStyle15">
    <w:name w:val="Imported Style 15"/>
  </w:style>
  <w:style w:type="numbering" w:customStyle="1" w:styleId="List11">
    <w:name w:val="List 11"/>
    <w:basedOn w:val="ImportedStyle15"/>
    <w:pPr>
      <w:numPr>
        <w:numId w:val="12"/>
      </w:numPr>
    </w:pPr>
  </w:style>
  <w:style w:type="paragraph" w:customStyle="1" w:styleId="LetteredList">
    <w:name w:val="LetteredList"/>
    <w:basedOn w:val="Body"/>
    <w:qFormat/>
    <w:rsid w:val="00BE256E"/>
    <w:pPr>
      <w:ind w:left="720"/>
    </w:pPr>
  </w:style>
  <w:style w:type="numbering" w:customStyle="1" w:styleId="List12">
    <w:name w:val="List 12"/>
    <w:basedOn w:val="ImportedStyle16"/>
    <w:pPr>
      <w:numPr>
        <w:numId w:val="13"/>
      </w:numPr>
    </w:pPr>
  </w:style>
  <w:style w:type="numbering" w:customStyle="1" w:styleId="ImportedStyle16">
    <w:name w:val="Imported Style 16"/>
  </w:style>
  <w:style w:type="numbering" w:customStyle="1" w:styleId="List13">
    <w:name w:val="List 13"/>
    <w:basedOn w:val="ImportedStyle17"/>
    <w:pPr>
      <w:numPr>
        <w:numId w:val="14"/>
      </w:numPr>
    </w:pPr>
  </w:style>
  <w:style w:type="numbering" w:customStyle="1" w:styleId="ImportedStyle17">
    <w:name w:val="Imported Style 17"/>
  </w:style>
  <w:style w:type="numbering" w:customStyle="1" w:styleId="List14">
    <w:name w:val="List 14"/>
    <w:basedOn w:val="ImportedStyle18"/>
    <w:pPr>
      <w:numPr>
        <w:numId w:val="15"/>
      </w:numPr>
    </w:pPr>
  </w:style>
  <w:style w:type="numbering" w:customStyle="1" w:styleId="ImportedStyle18">
    <w:name w:val="Imported Style 18"/>
  </w:style>
  <w:style w:type="numbering" w:customStyle="1" w:styleId="List15">
    <w:name w:val="List 15"/>
    <w:basedOn w:val="ImportedStyle19"/>
    <w:pPr>
      <w:numPr>
        <w:numId w:val="16"/>
      </w:numPr>
    </w:pPr>
  </w:style>
  <w:style w:type="numbering" w:customStyle="1" w:styleId="ImportedStyle19">
    <w:name w:val="Imported Style 19"/>
  </w:style>
  <w:style w:type="numbering" w:customStyle="1" w:styleId="List16">
    <w:name w:val="List 16"/>
    <w:basedOn w:val="ImportedStyle11"/>
    <w:pPr>
      <w:numPr>
        <w:numId w:val="17"/>
      </w:numPr>
    </w:pPr>
  </w:style>
  <w:style w:type="numbering" w:customStyle="1" w:styleId="ImportedStyle11">
    <w:name w:val="Imported Style 11"/>
  </w:style>
  <w:style w:type="paragraph" w:styleId="FootnoteText">
    <w:name w:val="footnote text"/>
    <w:link w:val="FootnoteTextChar"/>
    <w:uiPriority w:val="99"/>
    <w:rsid w:val="00764F35"/>
    <w:pPr>
      <w:spacing w:after="0"/>
      <w:jc w:val="left"/>
    </w:pPr>
    <w:rPr>
      <w:rFonts w:ascii="Calibri" w:eastAsia="Calibri" w:hAnsi="Calibri" w:cs="Calibri"/>
      <w:color w:val="000000"/>
      <w:u w:color="000000"/>
      <w:lang w:val="en-US"/>
    </w:rPr>
  </w:style>
  <w:style w:type="numbering" w:customStyle="1" w:styleId="List17">
    <w:name w:val="List 17"/>
    <w:basedOn w:val="ImportedStyle12"/>
    <w:pPr>
      <w:numPr>
        <w:numId w:val="18"/>
      </w:numPr>
    </w:pPr>
  </w:style>
  <w:style w:type="numbering" w:customStyle="1" w:styleId="ImportedStyle12">
    <w:name w:val="Imported Style 12"/>
  </w:style>
  <w:style w:type="numbering" w:customStyle="1" w:styleId="List18">
    <w:name w:val="List 18"/>
    <w:basedOn w:val="ImportedStyle13"/>
    <w:pPr>
      <w:numPr>
        <w:numId w:val="19"/>
      </w:numPr>
    </w:pPr>
  </w:style>
  <w:style w:type="numbering" w:customStyle="1" w:styleId="ImportedStyle13">
    <w:name w:val="Imported Style 13"/>
  </w:style>
  <w:style w:type="numbering" w:customStyle="1" w:styleId="List19">
    <w:name w:val="List 19"/>
    <w:basedOn w:val="ImportedStyle20"/>
    <w:pPr>
      <w:numPr>
        <w:numId w:val="21"/>
      </w:numPr>
    </w:pPr>
  </w:style>
  <w:style w:type="numbering" w:customStyle="1" w:styleId="ImportedStyle20">
    <w:name w:val="Imported Style 20"/>
  </w:style>
  <w:style w:type="paragraph" w:styleId="CommentText">
    <w:name w:val="annotation text"/>
    <w:basedOn w:val="Normal"/>
    <w:link w:val="CommentTextChar"/>
    <w:uiPriority w:val="99"/>
    <w:semiHidden/>
    <w:unhideWhenUsed/>
    <w:rsid w:val="00694C53"/>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5B3B"/>
    <w:rPr>
      <w:rFonts w:ascii="Tahoma" w:hAnsi="Tahoma" w:cs="Tahoma"/>
      <w:sz w:val="16"/>
      <w:szCs w:val="16"/>
    </w:rPr>
  </w:style>
  <w:style w:type="character" w:customStyle="1" w:styleId="BalloonTextChar">
    <w:name w:val="Balloon Text Char"/>
    <w:basedOn w:val="DefaultParagraphFont"/>
    <w:link w:val="BalloonText"/>
    <w:uiPriority w:val="99"/>
    <w:semiHidden/>
    <w:rsid w:val="00F15B3B"/>
    <w:rPr>
      <w:rFonts w:ascii="Tahoma" w:hAnsi="Tahoma" w:cs="Tahoma"/>
      <w:sz w:val="16"/>
      <w:szCs w:val="16"/>
      <w:lang w:val="en-US" w:eastAsia="en-US"/>
    </w:rPr>
  </w:style>
  <w:style w:type="paragraph" w:styleId="Header">
    <w:name w:val="header"/>
    <w:basedOn w:val="Normal"/>
    <w:link w:val="HeaderChar"/>
    <w:unhideWhenUsed/>
    <w:rsid w:val="006F2150"/>
    <w:pPr>
      <w:tabs>
        <w:tab w:val="center" w:pos="4513"/>
        <w:tab w:val="right" w:pos="9026"/>
      </w:tabs>
    </w:pPr>
  </w:style>
  <w:style w:type="character" w:customStyle="1" w:styleId="HeaderChar">
    <w:name w:val="Header Char"/>
    <w:basedOn w:val="DefaultParagraphFont"/>
    <w:link w:val="Header"/>
    <w:uiPriority w:val="99"/>
    <w:rsid w:val="006F2150"/>
    <w:rPr>
      <w:sz w:val="24"/>
      <w:szCs w:val="24"/>
      <w:lang w:val="en-US" w:eastAsia="en-US"/>
    </w:rPr>
  </w:style>
  <w:style w:type="paragraph" w:styleId="Footer">
    <w:name w:val="footer"/>
    <w:basedOn w:val="Normal"/>
    <w:link w:val="FooterChar"/>
    <w:uiPriority w:val="99"/>
    <w:unhideWhenUsed/>
    <w:rsid w:val="006F2150"/>
    <w:pPr>
      <w:tabs>
        <w:tab w:val="center" w:pos="4513"/>
        <w:tab w:val="right" w:pos="9026"/>
      </w:tabs>
    </w:pPr>
  </w:style>
  <w:style w:type="character" w:customStyle="1" w:styleId="FooterChar">
    <w:name w:val="Footer Char"/>
    <w:basedOn w:val="DefaultParagraphFont"/>
    <w:link w:val="Footer"/>
    <w:uiPriority w:val="99"/>
    <w:rsid w:val="006F2150"/>
    <w:rPr>
      <w:sz w:val="24"/>
      <w:szCs w:val="24"/>
      <w:lang w:val="en-US" w:eastAsia="en-US"/>
    </w:rPr>
  </w:style>
  <w:style w:type="table" w:styleId="TableGrid">
    <w:name w:val="Table Grid"/>
    <w:basedOn w:val="TableNormal"/>
    <w:uiPriority w:val="59"/>
    <w:rsid w:val="00F44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002BA"/>
    <w:tblPr>
      <w:tblStyleRowBandSize w:val="1"/>
      <w:tblStyleColBandSize w:val="1"/>
      <w:tblInd w:w="0" w:type="dxa"/>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nil"/>
          <w:insideV w:val="nil"/>
        </w:tcBorders>
        <w:shd w:val="clear" w:color="auto" w:fill="499BC9" w:themeFill="accent1"/>
      </w:tcPr>
    </w:tblStylePr>
    <w:tblStylePr w:type="lastRow">
      <w:pPr>
        <w:spacing w:before="0" w:after="0" w:line="240" w:lineRule="auto"/>
      </w:pPr>
      <w:rPr>
        <w:b/>
        <w:bCs/>
      </w:rPr>
      <w:tblPr/>
      <w:tcPr>
        <w:tcBorders>
          <w:top w:val="double" w:sz="6"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6F1" w:themeFill="accent1" w:themeFillTint="3F"/>
      </w:tcPr>
    </w:tblStylePr>
    <w:tblStylePr w:type="band1Horz">
      <w:tblPr/>
      <w:tcPr>
        <w:tcBorders>
          <w:insideH w:val="nil"/>
          <w:insideV w:val="nil"/>
        </w:tcBorders>
        <w:shd w:val="clear" w:color="auto" w:fill="D2E6F1" w:themeFill="accent1" w:themeFillTint="3F"/>
      </w:tcPr>
    </w:tblStylePr>
    <w:tblStylePr w:type="band2Horz">
      <w:tblPr/>
      <w:tcPr>
        <w:tcBorders>
          <w:insideH w:val="nil"/>
          <w:insideV w:val="nil"/>
        </w:tcBorders>
      </w:tcPr>
    </w:tblStylePr>
  </w:style>
  <w:style w:type="character" w:customStyle="1" w:styleId="Heading1Char">
    <w:name w:val="Heading 1 Char"/>
    <w:aliases w:val="Outline1 Char"/>
    <w:basedOn w:val="DefaultParagraphFont"/>
    <w:link w:val="Heading1"/>
    <w:rsid w:val="0067734F"/>
    <w:rPr>
      <w:rFonts w:ascii="Arial" w:hAnsi="Arial" w:cs="Arial"/>
      <w:b/>
      <w:color w:val="80276C"/>
      <w:sz w:val="36"/>
      <w:szCs w:val="32"/>
      <w:u w:color="000000"/>
      <w:lang w:val="en-US"/>
    </w:rPr>
  </w:style>
  <w:style w:type="character" w:customStyle="1" w:styleId="Heading2Char">
    <w:name w:val="Heading 2 Char"/>
    <w:aliases w:val="Outline2 Char"/>
    <w:basedOn w:val="DefaultParagraphFont"/>
    <w:link w:val="Heading2"/>
    <w:uiPriority w:val="9"/>
    <w:rsid w:val="001028AF"/>
    <w:rPr>
      <w:rFonts w:ascii="Arial" w:hAnsi="Arial Unicode MS" w:cs="Arial Unicode MS"/>
      <w:b/>
      <w:color w:val="595959" w:themeColor="text1" w:themeTint="A6"/>
      <w:sz w:val="24"/>
      <w:szCs w:val="24"/>
      <w:u w:color="404040"/>
      <w:lang w:val="en-US"/>
    </w:rPr>
  </w:style>
  <w:style w:type="paragraph" w:styleId="TOCHeading">
    <w:name w:val="TOC Heading"/>
    <w:basedOn w:val="Heading1"/>
    <w:next w:val="Normal"/>
    <w:uiPriority w:val="39"/>
    <w:semiHidden/>
    <w:unhideWhenUsed/>
    <w:qFormat/>
    <w:rsid w:val="00CB72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jc w:val="left"/>
      <w:outlineLvl w:val="9"/>
    </w:pPr>
    <w:rPr>
      <w:rFonts w:asciiTheme="majorHAnsi" w:eastAsiaTheme="majorEastAsia" w:hAnsiTheme="majorHAnsi" w:cstheme="majorBidi"/>
      <w:bCs/>
      <w:color w:val="2F759E" w:themeColor="accent1" w:themeShade="BF"/>
      <w:sz w:val="28"/>
      <w:szCs w:val="28"/>
      <w:bdr w:val="none" w:sz="0" w:space="0" w:color="auto"/>
      <w:lang w:eastAsia="ja-JP"/>
    </w:rPr>
  </w:style>
  <w:style w:type="paragraph" w:styleId="TOC1">
    <w:name w:val="toc 1"/>
    <w:basedOn w:val="Normal"/>
    <w:next w:val="Normal"/>
    <w:autoRedefine/>
    <w:uiPriority w:val="39"/>
    <w:unhideWhenUsed/>
    <w:rsid w:val="00DF04D4"/>
    <w:pPr>
      <w:tabs>
        <w:tab w:val="right" w:leader="dot" w:pos="9010"/>
      </w:tabs>
      <w:spacing w:after="100"/>
    </w:pPr>
    <w:rPr>
      <w:b/>
    </w:rPr>
  </w:style>
  <w:style w:type="paragraph" w:styleId="TOC2">
    <w:name w:val="toc 2"/>
    <w:basedOn w:val="Normal"/>
    <w:next w:val="Normal"/>
    <w:autoRedefine/>
    <w:uiPriority w:val="39"/>
    <w:unhideWhenUsed/>
    <w:rsid w:val="00CB72D7"/>
    <w:pPr>
      <w:spacing w:after="100"/>
      <w:ind w:left="240"/>
    </w:pPr>
  </w:style>
  <w:style w:type="paragraph" w:styleId="TOC3">
    <w:name w:val="toc 3"/>
    <w:basedOn w:val="Normal"/>
    <w:next w:val="Normal"/>
    <w:autoRedefine/>
    <w:uiPriority w:val="39"/>
    <w:unhideWhenUsed/>
    <w:rsid w:val="00CB72D7"/>
    <w:pPr>
      <w:spacing w:after="100"/>
      <w:ind w:left="480"/>
    </w:pPr>
  </w:style>
  <w:style w:type="character" w:customStyle="1" w:styleId="CommentTextChar">
    <w:name w:val="Comment Text Char"/>
    <w:basedOn w:val="DefaultParagraphFont"/>
    <w:link w:val="CommentText"/>
    <w:uiPriority w:val="99"/>
    <w:semiHidden/>
    <w:rsid w:val="00694C53"/>
    <w:rPr>
      <w:rFonts w:ascii="Arial" w:eastAsia="Times New Roman" w:hAnsi="Arial"/>
      <w:bdr w:val="none" w:sz="0" w:space="0" w:color="auto"/>
    </w:rPr>
  </w:style>
  <w:style w:type="paragraph" w:customStyle="1" w:styleId="TableText">
    <w:name w:val="TableText"/>
    <w:basedOn w:val="Body"/>
    <w:rsid w:val="005C7CA4"/>
    <w:pPr>
      <w:jc w:val="left"/>
    </w:pPr>
    <w:rPr>
      <w:color w:val="595959" w:themeColor="text1" w:themeTint="A6"/>
    </w:rPr>
  </w:style>
  <w:style w:type="character" w:styleId="PlaceholderText">
    <w:name w:val="Placeholder Text"/>
    <w:basedOn w:val="DefaultParagraphFont"/>
    <w:uiPriority w:val="99"/>
    <w:semiHidden/>
    <w:rsid w:val="00AC4F46"/>
    <w:rPr>
      <w:color w:val="808080"/>
    </w:rPr>
  </w:style>
  <w:style w:type="paragraph" w:customStyle="1" w:styleId="CheckboxSelection">
    <w:name w:val="CheckboxSelection"/>
    <w:basedOn w:val="Body"/>
    <w:rsid w:val="00C26C75"/>
    <w:rPr>
      <w:color w:val="0070C0"/>
    </w:rPr>
  </w:style>
  <w:style w:type="character" w:styleId="Hyperlink">
    <w:name w:val="Hyperlink"/>
    <w:basedOn w:val="DefaultParagraphFont"/>
    <w:uiPriority w:val="99"/>
    <w:unhideWhenUsed/>
    <w:rsid w:val="001F0184"/>
    <w:rPr>
      <w:color w:val="0000FF" w:themeColor="hyperlink"/>
      <w:u w:val="single"/>
    </w:rPr>
  </w:style>
  <w:style w:type="paragraph" w:customStyle="1" w:styleId="Heading71">
    <w:name w:val="Heading 71"/>
    <w:basedOn w:val="Normal"/>
    <w:next w:val="Normal"/>
    <w:uiPriority w:val="9"/>
    <w:semiHidden/>
    <w:unhideWhenUsed/>
    <w:qFormat/>
    <w:rsid w:val="00D56FB7"/>
    <w:pPr>
      <w:keepNext/>
      <w:keepLines/>
      <w:spacing w:before="200"/>
      <w:outlineLvl w:val="6"/>
    </w:pPr>
    <w:rPr>
      <w:rFonts w:ascii="Cambria" w:hAnsi="Cambria"/>
      <w:i/>
      <w:iCs/>
      <w:color w:val="404040"/>
    </w:rPr>
  </w:style>
  <w:style w:type="numbering" w:customStyle="1" w:styleId="NoList1">
    <w:name w:val="No List1"/>
    <w:next w:val="NoList"/>
    <w:uiPriority w:val="99"/>
    <w:semiHidden/>
    <w:unhideWhenUsed/>
    <w:rsid w:val="00D56FB7"/>
  </w:style>
  <w:style w:type="paragraph" w:customStyle="1" w:styleId="Bulletted">
    <w:name w:val="Bulletted"/>
    <w:basedOn w:val="Normal"/>
    <w:next w:val="Normal"/>
    <w:rsid w:val="00D56FB7"/>
    <w:pPr>
      <w:numPr>
        <w:numId w:val="22"/>
      </w:numPr>
      <w:tabs>
        <w:tab w:val="left" w:pos="1080"/>
        <w:tab w:val="left" w:pos="1800"/>
        <w:tab w:val="left" w:pos="3240"/>
      </w:tabs>
    </w:pPr>
  </w:style>
  <w:style w:type="paragraph" w:customStyle="1" w:styleId="Outline4">
    <w:name w:val="Outline4"/>
    <w:basedOn w:val="Normal"/>
    <w:next w:val="Normal"/>
    <w:rsid w:val="00D56FB7"/>
    <w:pPr>
      <w:ind w:left="2160"/>
    </w:pPr>
    <w:rPr>
      <w:kern w:val="24"/>
    </w:rPr>
  </w:style>
  <w:style w:type="paragraph" w:customStyle="1" w:styleId="Outline5">
    <w:name w:val="Outline5"/>
    <w:basedOn w:val="Normal"/>
    <w:next w:val="Normal"/>
    <w:rsid w:val="00D56FB7"/>
    <w:pPr>
      <w:ind w:left="720"/>
    </w:pPr>
    <w:rPr>
      <w:kern w:val="24"/>
    </w:rPr>
  </w:style>
  <w:style w:type="paragraph" w:customStyle="1" w:styleId="Outline6">
    <w:name w:val="Outline6"/>
    <w:basedOn w:val="Normal"/>
    <w:next w:val="Normal"/>
    <w:rsid w:val="00D56FB7"/>
    <w:pPr>
      <w:ind w:left="2160"/>
    </w:pPr>
    <w:rPr>
      <w:kern w:val="24"/>
    </w:rPr>
  </w:style>
  <w:style w:type="paragraph" w:customStyle="1" w:styleId="Outline7">
    <w:name w:val="Outline7"/>
    <w:basedOn w:val="Normal"/>
    <w:next w:val="Normal"/>
    <w:rsid w:val="00D56FB7"/>
    <w:pPr>
      <w:ind w:left="720"/>
    </w:pPr>
    <w:rPr>
      <w:kern w:val="24"/>
    </w:rPr>
  </w:style>
  <w:style w:type="character" w:customStyle="1" w:styleId="Heading5Char">
    <w:name w:val="Heading 5 Char"/>
    <w:basedOn w:val="DefaultParagraphFont"/>
    <w:link w:val="Heading5"/>
    <w:uiPriority w:val="9"/>
    <w:rsid w:val="000612D9"/>
    <w:rPr>
      <w:rFonts w:ascii="Arial" w:eastAsia="Times New Roman" w:hAnsi="Arial" w:cs="Arial"/>
      <w:b/>
      <w:color w:val="243F60"/>
      <w:sz w:val="24"/>
      <w:szCs w:val="24"/>
      <w:bdr w:val="none" w:sz="0" w:space="0" w:color="auto"/>
    </w:rPr>
  </w:style>
  <w:style w:type="character" w:customStyle="1" w:styleId="Heading7Char">
    <w:name w:val="Heading 7 Char"/>
    <w:basedOn w:val="DefaultParagraphFont"/>
    <w:link w:val="Heading7"/>
    <w:uiPriority w:val="9"/>
    <w:semiHidden/>
    <w:rsid w:val="00D56FB7"/>
    <w:rPr>
      <w:rFonts w:ascii="Cambria" w:eastAsia="Times New Roman" w:hAnsi="Cambria" w:cs="Times New Roman"/>
      <w:i/>
      <w:iCs/>
      <w:color w:val="404040"/>
      <w:lang w:eastAsia="en-US"/>
    </w:rPr>
  </w:style>
  <w:style w:type="paragraph" w:styleId="List">
    <w:name w:val="List"/>
    <w:basedOn w:val="Normal"/>
    <w:uiPriority w:val="99"/>
    <w:unhideWhenUsed/>
    <w:rsid w:val="00D56FB7"/>
    <w:pPr>
      <w:ind w:left="283" w:hanging="283"/>
      <w:contextualSpacing/>
    </w:pPr>
  </w:style>
  <w:style w:type="paragraph" w:styleId="List2">
    <w:name w:val="List 2"/>
    <w:basedOn w:val="Normal"/>
    <w:uiPriority w:val="99"/>
    <w:unhideWhenUsed/>
    <w:rsid w:val="00D56FB7"/>
    <w:pPr>
      <w:ind w:left="566" w:hanging="283"/>
      <w:contextualSpacing/>
    </w:pPr>
  </w:style>
  <w:style w:type="paragraph" w:styleId="ListBullet">
    <w:name w:val="List Bullet"/>
    <w:basedOn w:val="Normal"/>
    <w:uiPriority w:val="99"/>
    <w:unhideWhenUsed/>
    <w:rsid w:val="00D56FB7"/>
    <w:pPr>
      <w:numPr>
        <w:numId w:val="23"/>
      </w:numPr>
      <w:contextualSpacing/>
    </w:pPr>
  </w:style>
  <w:style w:type="paragraph" w:styleId="ListBullet2">
    <w:name w:val="List Bullet 2"/>
    <w:basedOn w:val="Normal"/>
    <w:uiPriority w:val="99"/>
    <w:unhideWhenUsed/>
    <w:rsid w:val="00D56FB7"/>
    <w:pPr>
      <w:numPr>
        <w:numId w:val="24"/>
      </w:numPr>
      <w:contextualSpacing/>
    </w:pPr>
  </w:style>
  <w:style w:type="paragraph" w:styleId="BodyText">
    <w:name w:val="Body Text"/>
    <w:basedOn w:val="Normal"/>
    <w:link w:val="BodyTextChar"/>
    <w:uiPriority w:val="99"/>
    <w:unhideWhenUsed/>
    <w:rsid w:val="007036E0"/>
  </w:style>
  <w:style w:type="character" w:customStyle="1" w:styleId="BodyTextChar">
    <w:name w:val="Body Text Char"/>
    <w:basedOn w:val="DefaultParagraphFont"/>
    <w:link w:val="BodyText"/>
    <w:uiPriority w:val="99"/>
    <w:rsid w:val="007036E0"/>
    <w:rPr>
      <w:rFonts w:ascii="Arial" w:eastAsia="Times New Roman" w:hAnsi="Arial"/>
      <w:sz w:val="24"/>
      <w:szCs w:val="24"/>
      <w:bdr w:val="none" w:sz="0" w:space="0" w:color="auto"/>
    </w:rPr>
  </w:style>
  <w:style w:type="paragraph" w:customStyle="1" w:styleId="Byline">
    <w:name w:val="Byline"/>
    <w:basedOn w:val="BodyText"/>
    <w:rsid w:val="00D56FB7"/>
  </w:style>
  <w:style w:type="table" w:customStyle="1" w:styleId="TableGrid1">
    <w:name w:val="Table Grid1"/>
    <w:basedOn w:val="TableNormal"/>
    <w:uiPriority w:val="59"/>
    <w:rsid w:val="00D56FB7"/>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Calibri" w:eastAsia="Times New Roman"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Normal"/>
    <w:link w:val="CommentSubjectChar"/>
    <w:uiPriority w:val="99"/>
    <w:semiHidden/>
    <w:unhideWhenUsed/>
    <w:rsid w:val="00011CC6"/>
    <w:rPr>
      <w:b/>
      <w:bCs/>
    </w:rPr>
  </w:style>
  <w:style w:type="character" w:customStyle="1" w:styleId="CommentSubjectChar">
    <w:name w:val="Comment Subject Char"/>
    <w:basedOn w:val="DefaultParagraphFont"/>
    <w:link w:val="CommentSubject"/>
    <w:uiPriority w:val="99"/>
    <w:semiHidden/>
    <w:rsid w:val="00011CC6"/>
    <w:rPr>
      <w:rFonts w:ascii="Arial" w:eastAsia="Times New Roman" w:hAnsi="Arial"/>
      <w:b/>
      <w:bCs/>
      <w:szCs w:val="24"/>
      <w:bdr w:val="none" w:sz="0" w:space="0" w:color="auto"/>
    </w:rPr>
  </w:style>
  <w:style w:type="paragraph" w:styleId="NormalWeb">
    <w:name w:val="Normal (Web)"/>
    <w:basedOn w:val="Normal"/>
    <w:uiPriority w:val="99"/>
    <w:unhideWhenUsed/>
    <w:rsid w:val="00D56FB7"/>
    <w:pPr>
      <w:spacing w:before="100" w:beforeAutospacing="1" w:after="100" w:afterAutospacing="1"/>
    </w:pPr>
  </w:style>
  <w:style w:type="paragraph" w:styleId="Revision">
    <w:name w:val="Revision"/>
    <w:hidden/>
    <w:uiPriority w:val="99"/>
    <w:semiHidden/>
    <w:rsid w:val="00D56FB7"/>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Arial" w:eastAsia="Times New Roman" w:hAnsi="Arial"/>
      <w:sz w:val="24"/>
      <w:szCs w:val="24"/>
      <w:bdr w:val="none" w:sz="0" w:space="0" w:color="auto"/>
      <w:lang w:eastAsia="en-US"/>
    </w:rPr>
  </w:style>
  <w:style w:type="character" w:customStyle="1" w:styleId="FootnoteTextChar">
    <w:name w:val="Footnote Text Char"/>
    <w:basedOn w:val="DefaultParagraphFont"/>
    <w:link w:val="FootnoteText"/>
    <w:uiPriority w:val="99"/>
    <w:rsid w:val="00764F35"/>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D56FB7"/>
    <w:rPr>
      <w:vertAlign w:val="superscript"/>
    </w:rPr>
  </w:style>
  <w:style w:type="character" w:customStyle="1" w:styleId="FollowedHyperlink1">
    <w:name w:val="FollowedHyperlink1"/>
    <w:basedOn w:val="DefaultParagraphFont"/>
    <w:uiPriority w:val="99"/>
    <w:semiHidden/>
    <w:unhideWhenUsed/>
    <w:rsid w:val="00D56FB7"/>
    <w:rPr>
      <w:color w:val="800080"/>
      <w:u w:val="single"/>
    </w:rPr>
  </w:style>
  <w:style w:type="character" w:customStyle="1" w:styleId="Heading5Char1">
    <w:name w:val="Heading 5 Char1"/>
    <w:basedOn w:val="DefaultParagraphFont"/>
    <w:uiPriority w:val="9"/>
    <w:semiHidden/>
    <w:rsid w:val="00D56FB7"/>
    <w:rPr>
      <w:rFonts w:asciiTheme="majorHAnsi" w:eastAsiaTheme="majorEastAsia" w:hAnsiTheme="majorHAnsi" w:cstheme="majorBidi"/>
      <w:color w:val="1F4E69" w:themeColor="accent1" w:themeShade="7F"/>
      <w:sz w:val="24"/>
      <w:szCs w:val="24"/>
      <w:lang w:val="en-US" w:eastAsia="en-US"/>
    </w:rPr>
  </w:style>
  <w:style w:type="character" w:customStyle="1" w:styleId="Heading7Char1">
    <w:name w:val="Heading 7 Char1"/>
    <w:basedOn w:val="DefaultParagraphFont"/>
    <w:uiPriority w:val="9"/>
    <w:semiHidden/>
    <w:rsid w:val="00D56FB7"/>
    <w:rPr>
      <w:rFonts w:asciiTheme="majorHAnsi" w:eastAsiaTheme="majorEastAsia" w:hAnsiTheme="majorHAnsi" w:cstheme="majorBidi"/>
      <w:i/>
      <w:iCs/>
      <w:color w:val="404040" w:themeColor="text1" w:themeTint="BF"/>
      <w:sz w:val="24"/>
      <w:szCs w:val="24"/>
      <w:lang w:val="en-US" w:eastAsia="en-US"/>
    </w:rPr>
  </w:style>
  <w:style w:type="character" w:styleId="FollowedHyperlink">
    <w:name w:val="FollowedHyperlink"/>
    <w:basedOn w:val="DefaultParagraphFont"/>
    <w:uiPriority w:val="99"/>
    <w:semiHidden/>
    <w:unhideWhenUsed/>
    <w:rsid w:val="00D56FB7"/>
    <w:rPr>
      <w:color w:val="FF00FF" w:themeColor="followedHyperlink"/>
      <w:u w:val="single"/>
    </w:rPr>
  </w:style>
  <w:style w:type="paragraph" w:customStyle="1" w:styleId="DocumentTitle">
    <w:name w:val="DocumentTitle"/>
    <w:basedOn w:val="Normal"/>
    <w:rsid w:val="00011CC6"/>
    <w:pPr>
      <w:spacing w:before="720" w:after="720"/>
      <w:jc w:val="center"/>
    </w:pPr>
    <w:rPr>
      <w:rFonts w:cs="Arial"/>
      <w:b/>
      <w:bCs/>
      <w:color w:val="000000"/>
      <w:sz w:val="72"/>
      <w:szCs w:val="72"/>
    </w:rPr>
  </w:style>
  <w:style w:type="paragraph" w:styleId="TOC4">
    <w:name w:val="toc 4"/>
    <w:basedOn w:val="Normal"/>
    <w:next w:val="Normal"/>
    <w:autoRedefine/>
    <w:uiPriority w:val="39"/>
    <w:semiHidden/>
    <w:unhideWhenUsed/>
    <w:rsid w:val="00DF04D4"/>
    <w:pPr>
      <w:spacing w:after="100"/>
      <w:ind w:left="720"/>
    </w:pPr>
  </w:style>
  <w:style w:type="character" w:customStyle="1" w:styleId="Heading6Char">
    <w:name w:val="Heading 6 Char"/>
    <w:basedOn w:val="DefaultParagraphFont"/>
    <w:link w:val="Heading6"/>
    <w:uiPriority w:val="9"/>
    <w:rsid w:val="007C2241"/>
    <w:rPr>
      <w:rFonts w:ascii="Arial" w:eastAsia="Times New Roman" w:hAnsi="Arial"/>
      <w:color w:val="002060"/>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049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left"/>
    </w:pPr>
    <w:rPr>
      <w:rFonts w:ascii="Arial" w:eastAsia="Times New Roman" w:hAnsi="Arial"/>
      <w:sz w:val="24"/>
      <w:szCs w:val="24"/>
      <w:bdr w:val="none" w:sz="0" w:space="0" w:color="auto"/>
    </w:rPr>
  </w:style>
  <w:style w:type="paragraph" w:styleId="Heading1">
    <w:name w:val="heading 1"/>
    <w:aliases w:val="Outline1"/>
    <w:basedOn w:val="Heading"/>
    <w:next w:val="Normal"/>
    <w:link w:val="Heading1Char"/>
    <w:qFormat/>
    <w:rsid w:val="0067734F"/>
    <w:pPr>
      <w:spacing w:line="276" w:lineRule="auto"/>
      <w:outlineLvl w:val="0"/>
    </w:pPr>
    <w:rPr>
      <w:rFonts w:hAnsi="Arial" w:cs="Arial"/>
      <w:color w:val="80276C"/>
      <w:sz w:val="36"/>
    </w:rPr>
  </w:style>
  <w:style w:type="paragraph" w:styleId="Heading2">
    <w:name w:val="heading 2"/>
    <w:aliases w:val="Outline2"/>
    <w:basedOn w:val="Body"/>
    <w:next w:val="Normal"/>
    <w:link w:val="Heading2Char"/>
    <w:uiPriority w:val="9"/>
    <w:unhideWhenUsed/>
    <w:qFormat/>
    <w:rsid w:val="001028AF"/>
    <w:pPr>
      <w:spacing w:before="200" w:line="276" w:lineRule="auto"/>
      <w:outlineLvl w:val="1"/>
    </w:pPr>
    <w:rPr>
      <w:b/>
      <w:color w:val="595959" w:themeColor="text1" w:themeTint="A6"/>
      <w:u w:color="404040"/>
    </w:rPr>
  </w:style>
  <w:style w:type="paragraph" w:styleId="Heading3">
    <w:name w:val="heading 3"/>
    <w:aliases w:val="StrategicObjective"/>
    <w:basedOn w:val="BodyText"/>
    <w:next w:val="Normal"/>
    <w:link w:val="Heading3Char"/>
    <w:unhideWhenUsed/>
    <w:qFormat/>
    <w:rsid w:val="00E2297E"/>
    <w:pPr>
      <w:outlineLvl w:val="2"/>
    </w:pPr>
    <w:rPr>
      <w:rFonts w:eastAsia="Arial Unicode MS"/>
      <w:b/>
      <w:color w:val="80276C"/>
    </w:rPr>
  </w:style>
  <w:style w:type="paragraph" w:styleId="Heading4">
    <w:name w:val="heading 4"/>
    <w:basedOn w:val="Body"/>
    <w:next w:val="Normal"/>
    <w:link w:val="Heading4Char"/>
    <w:uiPriority w:val="9"/>
    <w:unhideWhenUsed/>
    <w:qFormat/>
    <w:rsid w:val="00C26C75"/>
    <w:pPr>
      <w:spacing w:before="200"/>
      <w:jc w:val="left"/>
      <w:outlineLvl w:val="3"/>
    </w:pPr>
    <w:rPr>
      <w:b/>
      <w:color w:val="595959" w:themeColor="text1" w:themeTint="A6"/>
      <w:u w:color="404040"/>
    </w:rPr>
  </w:style>
  <w:style w:type="paragraph" w:styleId="Heading5">
    <w:name w:val="heading 5"/>
    <w:basedOn w:val="Normal"/>
    <w:next w:val="Normal"/>
    <w:link w:val="Heading5Char"/>
    <w:uiPriority w:val="9"/>
    <w:unhideWhenUsed/>
    <w:qFormat/>
    <w:rsid w:val="000612D9"/>
    <w:pPr>
      <w:keepNext/>
      <w:keepLines/>
      <w:spacing w:before="200"/>
      <w:outlineLvl w:val="4"/>
    </w:pPr>
    <w:rPr>
      <w:rFonts w:cs="Arial"/>
      <w:b/>
      <w:color w:val="243F60"/>
    </w:rPr>
  </w:style>
  <w:style w:type="paragraph" w:styleId="Heading6">
    <w:name w:val="heading 6"/>
    <w:basedOn w:val="BodyText"/>
    <w:next w:val="Normal"/>
    <w:link w:val="Heading6Char"/>
    <w:uiPriority w:val="9"/>
    <w:unhideWhenUsed/>
    <w:qFormat/>
    <w:rsid w:val="007C2241"/>
    <w:pPr>
      <w:outlineLvl w:val="5"/>
    </w:pPr>
    <w:rPr>
      <w:color w:val="002060"/>
    </w:rPr>
  </w:style>
  <w:style w:type="paragraph" w:styleId="Heading7">
    <w:name w:val="heading 7"/>
    <w:basedOn w:val="Normal"/>
    <w:next w:val="Normal"/>
    <w:link w:val="Heading7Char"/>
    <w:uiPriority w:val="9"/>
    <w:semiHidden/>
    <w:unhideWhenUsed/>
    <w:qFormat/>
    <w:rsid w:val="00D56FB7"/>
    <w:pPr>
      <w:keepNext/>
      <w:keepLines/>
      <w:spacing w:before="200"/>
      <w:outlineLvl w:val="6"/>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trategicObjective Char"/>
    <w:basedOn w:val="DefaultParagraphFont"/>
    <w:link w:val="Heading3"/>
    <w:rsid w:val="00E2297E"/>
    <w:rPr>
      <w:rFonts w:ascii="Arial" w:hAnsi="Arial"/>
      <w:b/>
      <w:color w:val="80276C"/>
      <w:sz w:val="24"/>
      <w:szCs w:val="24"/>
      <w:bdr w:val="none" w:sz="0" w:space="0" w:color="auto"/>
    </w:rPr>
  </w:style>
  <w:style w:type="paragraph" w:customStyle="1" w:styleId="HeaderFooter">
    <w:name w:val="Header &amp; Footer"/>
    <w:pPr>
      <w:tabs>
        <w:tab w:val="right" w:pos="9020"/>
      </w:tabs>
      <w:spacing w:after="0"/>
      <w:jc w:val="left"/>
    </w:pPr>
    <w:rPr>
      <w:rFonts w:ascii="Helvetica" w:hAnsi="Arial Unicode MS" w:cs="Arial Unicode MS"/>
      <w:color w:val="000000"/>
      <w:sz w:val="24"/>
      <w:szCs w:val="24"/>
    </w:rPr>
  </w:style>
  <w:style w:type="paragraph" w:customStyle="1" w:styleId="Body">
    <w:name w:val="Body"/>
    <w:rsid w:val="00C73891"/>
    <w:pPr>
      <w:spacing w:after="200" w:line="300" w:lineRule="auto"/>
    </w:pPr>
    <w:rPr>
      <w:rFonts w:ascii="Arial" w:hAnsi="Arial Unicode MS" w:cs="Arial Unicode MS"/>
      <w:color w:val="000000"/>
      <w:sz w:val="24"/>
      <w:szCs w:val="24"/>
      <w:u w:color="000000"/>
      <w:lang w:val="en-US"/>
    </w:rPr>
  </w:style>
  <w:style w:type="paragraph" w:customStyle="1" w:styleId="Default">
    <w:name w:val="Default"/>
    <w:pPr>
      <w:spacing w:after="0"/>
      <w:jc w:val="left"/>
    </w:pPr>
    <w:rPr>
      <w:rFonts w:ascii="Helvetica" w:eastAsia="Helvetica" w:hAnsi="Helvetica" w:cs="Helvetica"/>
      <w:color w:val="000000"/>
      <w:sz w:val="22"/>
      <w:szCs w:val="22"/>
    </w:rPr>
  </w:style>
  <w:style w:type="character" w:customStyle="1" w:styleId="Heading4Char">
    <w:name w:val="Heading 4 Char"/>
    <w:basedOn w:val="DefaultParagraphFont"/>
    <w:link w:val="Heading4"/>
    <w:uiPriority w:val="9"/>
    <w:rsid w:val="00C26C75"/>
    <w:rPr>
      <w:rFonts w:ascii="Arial" w:hAnsi="Arial Unicode MS" w:cs="Arial Unicode MS"/>
      <w:b/>
      <w:color w:val="595959" w:themeColor="text1" w:themeTint="A6"/>
      <w:sz w:val="24"/>
      <w:szCs w:val="24"/>
      <w:u w:color="404040"/>
      <w:lang w:val="en-US"/>
    </w:rPr>
  </w:style>
  <w:style w:type="numbering" w:customStyle="1" w:styleId="List0">
    <w:name w:val="List 0"/>
    <w:basedOn w:val="ImportedStyle2"/>
    <w:pPr>
      <w:numPr>
        <w:numId w:val="1"/>
      </w:numPr>
    </w:pPr>
  </w:style>
  <w:style w:type="numbering" w:customStyle="1" w:styleId="ImportedStyle2">
    <w:name w:val="Imported Style 2"/>
  </w:style>
  <w:style w:type="paragraph" w:customStyle="1" w:styleId="Heading">
    <w:name w:val="Heading"/>
    <w:basedOn w:val="Body"/>
    <w:next w:val="Body"/>
    <w:rsid w:val="00CB72D7"/>
    <w:rPr>
      <w:b/>
      <w:color w:val="820041"/>
      <w:sz w:val="40"/>
      <w:szCs w:val="32"/>
    </w:rPr>
  </w:style>
  <w:style w:type="character" w:customStyle="1" w:styleId="Link">
    <w:name w:val="Link"/>
    <w:rPr>
      <w:color w:val="0000FF"/>
      <w:u w:val="single" w:color="0000FF"/>
    </w:rPr>
  </w:style>
  <w:style w:type="paragraph" w:styleId="Title">
    <w:name w:val="Title"/>
    <w:basedOn w:val="Normal"/>
    <w:next w:val="Normal"/>
    <w:link w:val="TitleChar"/>
    <w:uiPriority w:val="10"/>
    <w:qFormat/>
    <w:rsid w:val="00C07992"/>
    <w:rPr>
      <w:rFonts w:cs="Arial"/>
      <w:b/>
      <w:color w:val="595959" w:themeColor="text1" w:themeTint="A6"/>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8"/>
      </w:numPr>
    </w:pPr>
  </w:style>
  <w:style w:type="numbering" w:customStyle="1" w:styleId="ImportedStyle4">
    <w:name w:val="Imported Style 4"/>
  </w:style>
  <w:style w:type="numbering" w:customStyle="1" w:styleId="List31">
    <w:name w:val="List 31"/>
    <w:basedOn w:val="ImportedStyle5"/>
    <w:pPr>
      <w:numPr>
        <w:numId w:val="3"/>
      </w:numPr>
    </w:pPr>
  </w:style>
  <w:style w:type="numbering" w:customStyle="1" w:styleId="ImportedStyle5">
    <w:name w:val="Imported Style 5"/>
  </w:style>
  <w:style w:type="numbering" w:customStyle="1" w:styleId="List41">
    <w:name w:val="List 41"/>
    <w:basedOn w:val="ImportedStyle6"/>
    <w:pPr>
      <w:numPr>
        <w:numId w:val="4"/>
      </w:numPr>
    </w:pPr>
  </w:style>
  <w:style w:type="numbering" w:customStyle="1" w:styleId="ImportedStyle6">
    <w:name w:val="Imported Style 6"/>
  </w:style>
  <w:style w:type="numbering" w:customStyle="1" w:styleId="List51">
    <w:name w:val="List 51"/>
    <w:basedOn w:val="ImportedStyle7"/>
    <w:pPr>
      <w:numPr>
        <w:numId w:val="5"/>
      </w:numPr>
    </w:pPr>
  </w:style>
  <w:style w:type="numbering" w:customStyle="1" w:styleId="ImportedStyle7">
    <w:name w:val="Imported Style 7"/>
  </w:style>
  <w:style w:type="numbering" w:customStyle="1" w:styleId="List6">
    <w:name w:val="List 6"/>
    <w:basedOn w:val="ImportedStyle8"/>
    <w:pPr>
      <w:numPr>
        <w:numId w:val="6"/>
      </w:numPr>
    </w:pPr>
  </w:style>
  <w:style w:type="numbering" w:customStyle="1" w:styleId="ImportedStyle8">
    <w:name w:val="Imported Style 8"/>
  </w:style>
  <w:style w:type="numbering" w:customStyle="1" w:styleId="List7">
    <w:name w:val="List 7"/>
    <w:basedOn w:val="ImportedStyle9"/>
    <w:pPr>
      <w:numPr>
        <w:numId w:val="9"/>
      </w:numPr>
    </w:pPr>
  </w:style>
  <w:style w:type="numbering" w:customStyle="1" w:styleId="ImportedStyle9">
    <w:name w:val="Imported Style 9"/>
  </w:style>
  <w:style w:type="numbering" w:customStyle="1" w:styleId="List8">
    <w:name w:val="List 8"/>
    <w:basedOn w:val="ImportedStyle10"/>
    <w:pPr>
      <w:numPr>
        <w:numId w:val="7"/>
      </w:numPr>
    </w:pPr>
  </w:style>
  <w:style w:type="numbering" w:customStyle="1" w:styleId="ImportedStyle10">
    <w:name w:val="Imported Style 10"/>
  </w:style>
  <w:style w:type="character" w:customStyle="1" w:styleId="TitleChar">
    <w:name w:val="Title Char"/>
    <w:basedOn w:val="DefaultParagraphFont"/>
    <w:link w:val="Title"/>
    <w:uiPriority w:val="10"/>
    <w:rsid w:val="00C07992"/>
    <w:rPr>
      <w:rFonts w:ascii="Arial" w:hAnsi="Arial" w:cs="Arial"/>
      <w:b/>
      <w:color w:val="595959" w:themeColor="text1" w:themeTint="A6"/>
      <w:sz w:val="24"/>
      <w:szCs w:val="24"/>
      <w:lang w:val="en-US" w:eastAsia="en-US"/>
    </w:rPr>
  </w:style>
  <w:style w:type="paragraph" w:customStyle="1" w:styleId="Bulletpoint">
    <w:name w:val="Bulletpoint"/>
    <w:basedOn w:val="Normal"/>
    <w:rsid w:val="0016049D"/>
    <w:pPr>
      <w:numPr>
        <w:numId w:val="25"/>
      </w:numPr>
      <w:spacing w:before="0" w:line="240" w:lineRule="auto"/>
      <w:ind w:left="357" w:hanging="357"/>
    </w:pPr>
  </w:style>
  <w:style w:type="paragraph" w:styleId="ListParagraph">
    <w:name w:val="List Paragraph"/>
    <w:basedOn w:val="Normal"/>
    <w:uiPriority w:val="34"/>
    <w:qFormat/>
    <w:rsid w:val="00AC4F46"/>
    <w:pPr>
      <w:numPr>
        <w:numId w:val="20"/>
      </w:numPr>
      <w:ind w:left="375" w:hanging="375"/>
    </w:pPr>
    <w:rPr>
      <w:rFonts w:cs="Arial"/>
      <w:b/>
      <w:bCs/>
    </w:rPr>
  </w:style>
  <w:style w:type="numbering" w:customStyle="1" w:styleId="List9">
    <w:name w:val="List 9"/>
    <w:basedOn w:val="ImportedStyle14"/>
    <w:pPr>
      <w:numPr>
        <w:numId w:val="10"/>
      </w:numPr>
    </w:pPr>
  </w:style>
  <w:style w:type="numbering" w:customStyle="1" w:styleId="ImportedStyle14">
    <w:name w:val="Imported Style 14"/>
  </w:style>
  <w:style w:type="numbering" w:customStyle="1" w:styleId="List10">
    <w:name w:val="List 10"/>
    <w:basedOn w:val="ImportedStyle15"/>
    <w:pPr>
      <w:numPr>
        <w:numId w:val="11"/>
      </w:numPr>
    </w:pPr>
  </w:style>
  <w:style w:type="numbering" w:customStyle="1" w:styleId="ImportedStyle15">
    <w:name w:val="Imported Style 15"/>
  </w:style>
  <w:style w:type="numbering" w:customStyle="1" w:styleId="List11">
    <w:name w:val="List 11"/>
    <w:basedOn w:val="ImportedStyle15"/>
    <w:pPr>
      <w:numPr>
        <w:numId w:val="12"/>
      </w:numPr>
    </w:pPr>
  </w:style>
  <w:style w:type="paragraph" w:customStyle="1" w:styleId="LetteredList">
    <w:name w:val="LetteredList"/>
    <w:basedOn w:val="Body"/>
    <w:qFormat/>
    <w:rsid w:val="00BE256E"/>
    <w:pPr>
      <w:ind w:left="720"/>
    </w:pPr>
  </w:style>
  <w:style w:type="numbering" w:customStyle="1" w:styleId="List12">
    <w:name w:val="List 12"/>
    <w:basedOn w:val="ImportedStyle16"/>
    <w:pPr>
      <w:numPr>
        <w:numId w:val="13"/>
      </w:numPr>
    </w:pPr>
  </w:style>
  <w:style w:type="numbering" w:customStyle="1" w:styleId="ImportedStyle16">
    <w:name w:val="Imported Style 16"/>
  </w:style>
  <w:style w:type="numbering" w:customStyle="1" w:styleId="List13">
    <w:name w:val="List 13"/>
    <w:basedOn w:val="ImportedStyle17"/>
    <w:pPr>
      <w:numPr>
        <w:numId w:val="14"/>
      </w:numPr>
    </w:pPr>
  </w:style>
  <w:style w:type="numbering" w:customStyle="1" w:styleId="ImportedStyle17">
    <w:name w:val="Imported Style 17"/>
  </w:style>
  <w:style w:type="numbering" w:customStyle="1" w:styleId="List14">
    <w:name w:val="List 14"/>
    <w:basedOn w:val="ImportedStyle18"/>
    <w:pPr>
      <w:numPr>
        <w:numId w:val="15"/>
      </w:numPr>
    </w:pPr>
  </w:style>
  <w:style w:type="numbering" w:customStyle="1" w:styleId="ImportedStyle18">
    <w:name w:val="Imported Style 18"/>
  </w:style>
  <w:style w:type="numbering" w:customStyle="1" w:styleId="List15">
    <w:name w:val="List 15"/>
    <w:basedOn w:val="ImportedStyle19"/>
    <w:pPr>
      <w:numPr>
        <w:numId w:val="16"/>
      </w:numPr>
    </w:pPr>
  </w:style>
  <w:style w:type="numbering" w:customStyle="1" w:styleId="ImportedStyle19">
    <w:name w:val="Imported Style 19"/>
  </w:style>
  <w:style w:type="numbering" w:customStyle="1" w:styleId="List16">
    <w:name w:val="List 16"/>
    <w:basedOn w:val="ImportedStyle11"/>
    <w:pPr>
      <w:numPr>
        <w:numId w:val="17"/>
      </w:numPr>
    </w:pPr>
  </w:style>
  <w:style w:type="numbering" w:customStyle="1" w:styleId="ImportedStyle11">
    <w:name w:val="Imported Style 11"/>
  </w:style>
  <w:style w:type="paragraph" w:styleId="FootnoteText">
    <w:name w:val="footnote text"/>
    <w:link w:val="FootnoteTextChar"/>
    <w:uiPriority w:val="99"/>
    <w:rsid w:val="00764F35"/>
    <w:pPr>
      <w:spacing w:after="0"/>
      <w:jc w:val="left"/>
    </w:pPr>
    <w:rPr>
      <w:rFonts w:ascii="Calibri" w:eastAsia="Calibri" w:hAnsi="Calibri" w:cs="Calibri"/>
      <w:color w:val="000000"/>
      <w:u w:color="000000"/>
      <w:lang w:val="en-US"/>
    </w:rPr>
  </w:style>
  <w:style w:type="numbering" w:customStyle="1" w:styleId="List17">
    <w:name w:val="List 17"/>
    <w:basedOn w:val="ImportedStyle12"/>
    <w:pPr>
      <w:numPr>
        <w:numId w:val="18"/>
      </w:numPr>
    </w:pPr>
  </w:style>
  <w:style w:type="numbering" w:customStyle="1" w:styleId="ImportedStyle12">
    <w:name w:val="Imported Style 12"/>
  </w:style>
  <w:style w:type="numbering" w:customStyle="1" w:styleId="List18">
    <w:name w:val="List 18"/>
    <w:basedOn w:val="ImportedStyle13"/>
    <w:pPr>
      <w:numPr>
        <w:numId w:val="19"/>
      </w:numPr>
    </w:pPr>
  </w:style>
  <w:style w:type="numbering" w:customStyle="1" w:styleId="ImportedStyle13">
    <w:name w:val="Imported Style 13"/>
  </w:style>
  <w:style w:type="numbering" w:customStyle="1" w:styleId="List19">
    <w:name w:val="List 19"/>
    <w:basedOn w:val="ImportedStyle20"/>
    <w:pPr>
      <w:numPr>
        <w:numId w:val="21"/>
      </w:numPr>
    </w:pPr>
  </w:style>
  <w:style w:type="numbering" w:customStyle="1" w:styleId="ImportedStyle20">
    <w:name w:val="Imported Style 20"/>
  </w:style>
  <w:style w:type="paragraph" w:styleId="CommentText">
    <w:name w:val="annotation text"/>
    <w:basedOn w:val="Normal"/>
    <w:link w:val="CommentTextChar"/>
    <w:uiPriority w:val="99"/>
    <w:semiHidden/>
    <w:unhideWhenUsed/>
    <w:rsid w:val="00694C53"/>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5B3B"/>
    <w:rPr>
      <w:rFonts w:ascii="Tahoma" w:hAnsi="Tahoma" w:cs="Tahoma"/>
      <w:sz w:val="16"/>
      <w:szCs w:val="16"/>
    </w:rPr>
  </w:style>
  <w:style w:type="character" w:customStyle="1" w:styleId="BalloonTextChar">
    <w:name w:val="Balloon Text Char"/>
    <w:basedOn w:val="DefaultParagraphFont"/>
    <w:link w:val="BalloonText"/>
    <w:uiPriority w:val="99"/>
    <w:semiHidden/>
    <w:rsid w:val="00F15B3B"/>
    <w:rPr>
      <w:rFonts w:ascii="Tahoma" w:hAnsi="Tahoma" w:cs="Tahoma"/>
      <w:sz w:val="16"/>
      <w:szCs w:val="16"/>
      <w:lang w:val="en-US" w:eastAsia="en-US"/>
    </w:rPr>
  </w:style>
  <w:style w:type="paragraph" w:styleId="Header">
    <w:name w:val="header"/>
    <w:basedOn w:val="Normal"/>
    <w:link w:val="HeaderChar"/>
    <w:unhideWhenUsed/>
    <w:rsid w:val="006F2150"/>
    <w:pPr>
      <w:tabs>
        <w:tab w:val="center" w:pos="4513"/>
        <w:tab w:val="right" w:pos="9026"/>
      </w:tabs>
    </w:pPr>
  </w:style>
  <w:style w:type="character" w:customStyle="1" w:styleId="HeaderChar">
    <w:name w:val="Header Char"/>
    <w:basedOn w:val="DefaultParagraphFont"/>
    <w:link w:val="Header"/>
    <w:uiPriority w:val="99"/>
    <w:rsid w:val="006F2150"/>
    <w:rPr>
      <w:sz w:val="24"/>
      <w:szCs w:val="24"/>
      <w:lang w:val="en-US" w:eastAsia="en-US"/>
    </w:rPr>
  </w:style>
  <w:style w:type="paragraph" w:styleId="Footer">
    <w:name w:val="footer"/>
    <w:basedOn w:val="Normal"/>
    <w:link w:val="FooterChar"/>
    <w:uiPriority w:val="99"/>
    <w:unhideWhenUsed/>
    <w:rsid w:val="006F2150"/>
    <w:pPr>
      <w:tabs>
        <w:tab w:val="center" w:pos="4513"/>
        <w:tab w:val="right" w:pos="9026"/>
      </w:tabs>
    </w:pPr>
  </w:style>
  <w:style w:type="character" w:customStyle="1" w:styleId="FooterChar">
    <w:name w:val="Footer Char"/>
    <w:basedOn w:val="DefaultParagraphFont"/>
    <w:link w:val="Footer"/>
    <w:uiPriority w:val="99"/>
    <w:rsid w:val="006F2150"/>
    <w:rPr>
      <w:sz w:val="24"/>
      <w:szCs w:val="24"/>
      <w:lang w:val="en-US" w:eastAsia="en-US"/>
    </w:rPr>
  </w:style>
  <w:style w:type="table" w:styleId="TableGrid">
    <w:name w:val="Table Grid"/>
    <w:basedOn w:val="TableNormal"/>
    <w:uiPriority w:val="59"/>
    <w:rsid w:val="00F44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002BA"/>
    <w:tblPr>
      <w:tblStyleRowBandSize w:val="1"/>
      <w:tblStyleColBandSize w:val="1"/>
      <w:tblInd w:w="0" w:type="dxa"/>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nil"/>
          <w:insideV w:val="nil"/>
        </w:tcBorders>
        <w:shd w:val="clear" w:color="auto" w:fill="499BC9" w:themeFill="accent1"/>
      </w:tcPr>
    </w:tblStylePr>
    <w:tblStylePr w:type="lastRow">
      <w:pPr>
        <w:spacing w:before="0" w:after="0" w:line="240" w:lineRule="auto"/>
      </w:pPr>
      <w:rPr>
        <w:b/>
        <w:bCs/>
      </w:rPr>
      <w:tblPr/>
      <w:tcPr>
        <w:tcBorders>
          <w:top w:val="double" w:sz="6"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6F1" w:themeFill="accent1" w:themeFillTint="3F"/>
      </w:tcPr>
    </w:tblStylePr>
    <w:tblStylePr w:type="band1Horz">
      <w:tblPr/>
      <w:tcPr>
        <w:tcBorders>
          <w:insideH w:val="nil"/>
          <w:insideV w:val="nil"/>
        </w:tcBorders>
        <w:shd w:val="clear" w:color="auto" w:fill="D2E6F1" w:themeFill="accent1" w:themeFillTint="3F"/>
      </w:tcPr>
    </w:tblStylePr>
    <w:tblStylePr w:type="band2Horz">
      <w:tblPr/>
      <w:tcPr>
        <w:tcBorders>
          <w:insideH w:val="nil"/>
          <w:insideV w:val="nil"/>
        </w:tcBorders>
      </w:tcPr>
    </w:tblStylePr>
  </w:style>
  <w:style w:type="character" w:customStyle="1" w:styleId="Heading1Char">
    <w:name w:val="Heading 1 Char"/>
    <w:aliases w:val="Outline1 Char"/>
    <w:basedOn w:val="DefaultParagraphFont"/>
    <w:link w:val="Heading1"/>
    <w:rsid w:val="0067734F"/>
    <w:rPr>
      <w:rFonts w:ascii="Arial" w:hAnsi="Arial" w:cs="Arial"/>
      <w:b/>
      <w:color w:val="80276C"/>
      <w:sz w:val="36"/>
      <w:szCs w:val="32"/>
      <w:u w:color="000000"/>
      <w:lang w:val="en-US"/>
    </w:rPr>
  </w:style>
  <w:style w:type="character" w:customStyle="1" w:styleId="Heading2Char">
    <w:name w:val="Heading 2 Char"/>
    <w:aliases w:val="Outline2 Char"/>
    <w:basedOn w:val="DefaultParagraphFont"/>
    <w:link w:val="Heading2"/>
    <w:uiPriority w:val="9"/>
    <w:rsid w:val="001028AF"/>
    <w:rPr>
      <w:rFonts w:ascii="Arial" w:hAnsi="Arial Unicode MS" w:cs="Arial Unicode MS"/>
      <w:b/>
      <w:color w:val="595959" w:themeColor="text1" w:themeTint="A6"/>
      <w:sz w:val="24"/>
      <w:szCs w:val="24"/>
      <w:u w:color="404040"/>
      <w:lang w:val="en-US"/>
    </w:rPr>
  </w:style>
  <w:style w:type="paragraph" w:styleId="TOCHeading">
    <w:name w:val="TOC Heading"/>
    <w:basedOn w:val="Heading1"/>
    <w:next w:val="Normal"/>
    <w:uiPriority w:val="39"/>
    <w:semiHidden/>
    <w:unhideWhenUsed/>
    <w:qFormat/>
    <w:rsid w:val="00CB72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jc w:val="left"/>
      <w:outlineLvl w:val="9"/>
    </w:pPr>
    <w:rPr>
      <w:rFonts w:asciiTheme="majorHAnsi" w:eastAsiaTheme="majorEastAsia" w:hAnsiTheme="majorHAnsi" w:cstheme="majorBidi"/>
      <w:bCs/>
      <w:color w:val="2F759E" w:themeColor="accent1" w:themeShade="BF"/>
      <w:sz w:val="28"/>
      <w:szCs w:val="28"/>
      <w:bdr w:val="none" w:sz="0" w:space="0" w:color="auto"/>
      <w:lang w:eastAsia="ja-JP"/>
    </w:rPr>
  </w:style>
  <w:style w:type="paragraph" w:styleId="TOC1">
    <w:name w:val="toc 1"/>
    <w:basedOn w:val="Normal"/>
    <w:next w:val="Normal"/>
    <w:autoRedefine/>
    <w:uiPriority w:val="39"/>
    <w:unhideWhenUsed/>
    <w:rsid w:val="00DF04D4"/>
    <w:pPr>
      <w:tabs>
        <w:tab w:val="right" w:leader="dot" w:pos="9010"/>
      </w:tabs>
      <w:spacing w:after="100"/>
    </w:pPr>
    <w:rPr>
      <w:b/>
    </w:rPr>
  </w:style>
  <w:style w:type="paragraph" w:styleId="TOC2">
    <w:name w:val="toc 2"/>
    <w:basedOn w:val="Normal"/>
    <w:next w:val="Normal"/>
    <w:autoRedefine/>
    <w:uiPriority w:val="39"/>
    <w:unhideWhenUsed/>
    <w:rsid w:val="00CB72D7"/>
    <w:pPr>
      <w:spacing w:after="100"/>
      <w:ind w:left="240"/>
    </w:pPr>
  </w:style>
  <w:style w:type="paragraph" w:styleId="TOC3">
    <w:name w:val="toc 3"/>
    <w:basedOn w:val="Normal"/>
    <w:next w:val="Normal"/>
    <w:autoRedefine/>
    <w:uiPriority w:val="39"/>
    <w:unhideWhenUsed/>
    <w:rsid w:val="00CB72D7"/>
    <w:pPr>
      <w:spacing w:after="100"/>
      <w:ind w:left="480"/>
    </w:pPr>
  </w:style>
  <w:style w:type="character" w:customStyle="1" w:styleId="CommentTextChar">
    <w:name w:val="Comment Text Char"/>
    <w:basedOn w:val="DefaultParagraphFont"/>
    <w:link w:val="CommentText"/>
    <w:uiPriority w:val="99"/>
    <w:semiHidden/>
    <w:rsid w:val="00694C53"/>
    <w:rPr>
      <w:rFonts w:ascii="Arial" w:eastAsia="Times New Roman" w:hAnsi="Arial"/>
      <w:bdr w:val="none" w:sz="0" w:space="0" w:color="auto"/>
    </w:rPr>
  </w:style>
  <w:style w:type="paragraph" w:customStyle="1" w:styleId="TableText">
    <w:name w:val="TableText"/>
    <w:basedOn w:val="Body"/>
    <w:rsid w:val="005C7CA4"/>
    <w:pPr>
      <w:jc w:val="left"/>
    </w:pPr>
    <w:rPr>
      <w:color w:val="595959" w:themeColor="text1" w:themeTint="A6"/>
    </w:rPr>
  </w:style>
  <w:style w:type="character" w:styleId="PlaceholderText">
    <w:name w:val="Placeholder Text"/>
    <w:basedOn w:val="DefaultParagraphFont"/>
    <w:uiPriority w:val="99"/>
    <w:semiHidden/>
    <w:rsid w:val="00AC4F46"/>
    <w:rPr>
      <w:color w:val="808080"/>
    </w:rPr>
  </w:style>
  <w:style w:type="paragraph" w:customStyle="1" w:styleId="CheckboxSelection">
    <w:name w:val="CheckboxSelection"/>
    <w:basedOn w:val="Body"/>
    <w:rsid w:val="00C26C75"/>
    <w:rPr>
      <w:color w:val="0070C0"/>
    </w:rPr>
  </w:style>
  <w:style w:type="character" w:styleId="Hyperlink">
    <w:name w:val="Hyperlink"/>
    <w:basedOn w:val="DefaultParagraphFont"/>
    <w:uiPriority w:val="99"/>
    <w:unhideWhenUsed/>
    <w:rsid w:val="001F0184"/>
    <w:rPr>
      <w:color w:val="0000FF" w:themeColor="hyperlink"/>
      <w:u w:val="single"/>
    </w:rPr>
  </w:style>
  <w:style w:type="paragraph" w:customStyle="1" w:styleId="Heading71">
    <w:name w:val="Heading 71"/>
    <w:basedOn w:val="Normal"/>
    <w:next w:val="Normal"/>
    <w:uiPriority w:val="9"/>
    <w:semiHidden/>
    <w:unhideWhenUsed/>
    <w:qFormat/>
    <w:rsid w:val="00D56FB7"/>
    <w:pPr>
      <w:keepNext/>
      <w:keepLines/>
      <w:spacing w:before="200"/>
      <w:outlineLvl w:val="6"/>
    </w:pPr>
    <w:rPr>
      <w:rFonts w:ascii="Cambria" w:hAnsi="Cambria"/>
      <w:i/>
      <w:iCs/>
      <w:color w:val="404040"/>
    </w:rPr>
  </w:style>
  <w:style w:type="numbering" w:customStyle="1" w:styleId="NoList1">
    <w:name w:val="No List1"/>
    <w:next w:val="NoList"/>
    <w:uiPriority w:val="99"/>
    <w:semiHidden/>
    <w:unhideWhenUsed/>
    <w:rsid w:val="00D56FB7"/>
  </w:style>
  <w:style w:type="paragraph" w:customStyle="1" w:styleId="Bulletted">
    <w:name w:val="Bulletted"/>
    <w:basedOn w:val="Normal"/>
    <w:next w:val="Normal"/>
    <w:rsid w:val="00D56FB7"/>
    <w:pPr>
      <w:numPr>
        <w:numId w:val="22"/>
      </w:numPr>
      <w:tabs>
        <w:tab w:val="left" w:pos="1080"/>
        <w:tab w:val="left" w:pos="1800"/>
        <w:tab w:val="left" w:pos="3240"/>
      </w:tabs>
    </w:pPr>
  </w:style>
  <w:style w:type="paragraph" w:customStyle="1" w:styleId="Outline4">
    <w:name w:val="Outline4"/>
    <w:basedOn w:val="Normal"/>
    <w:next w:val="Normal"/>
    <w:rsid w:val="00D56FB7"/>
    <w:pPr>
      <w:ind w:left="2160"/>
    </w:pPr>
    <w:rPr>
      <w:kern w:val="24"/>
    </w:rPr>
  </w:style>
  <w:style w:type="paragraph" w:customStyle="1" w:styleId="Outline5">
    <w:name w:val="Outline5"/>
    <w:basedOn w:val="Normal"/>
    <w:next w:val="Normal"/>
    <w:rsid w:val="00D56FB7"/>
    <w:pPr>
      <w:ind w:left="720"/>
    </w:pPr>
    <w:rPr>
      <w:kern w:val="24"/>
    </w:rPr>
  </w:style>
  <w:style w:type="paragraph" w:customStyle="1" w:styleId="Outline6">
    <w:name w:val="Outline6"/>
    <w:basedOn w:val="Normal"/>
    <w:next w:val="Normal"/>
    <w:rsid w:val="00D56FB7"/>
    <w:pPr>
      <w:ind w:left="2160"/>
    </w:pPr>
    <w:rPr>
      <w:kern w:val="24"/>
    </w:rPr>
  </w:style>
  <w:style w:type="paragraph" w:customStyle="1" w:styleId="Outline7">
    <w:name w:val="Outline7"/>
    <w:basedOn w:val="Normal"/>
    <w:next w:val="Normal"/>
    <w:rsid w:val="00D56FB7"/>
    <w:pPr>
      <w:ind w:left="720"/>
    </w:pPr>
    <w:rPr>
      <w:kern w:val="24"/>
    </w:rPr>
  </w:style>
  <w:style w:type="character" w:customStyle="1" w:styleId="Heading5Char">
    <w:name w:val="Heading 5 Char"/>
    <w:basedOn w:val="DefaultParagraphFont"/>
    <w:link w:val="Heading5"/>
    <w:uiPriority w:val="9"/>
    <w:rsid w:val="000612D9"/>
    <w:rPr>
      <w:rFonts w:ascii="Arial" w:eastAsia="Times New Roman" w:hAnsi="Arial" w:cs="Arial"/>
      <w:b/>
      <w:color w:val="243F60"/>
      <w:sz w:val="24"/>
      <w:szCs w:val="24"/>
      <w:bdr w:val="none" w:sz="0" w:space="0" w:color="auto"/>
    </w:rPr>
  </w:style>
  <w:style w:type="character" w:customStyle="1" w:styleId="Heading7Char">
    <w:name w:val="Heading 7 Char"/>
    <w:basedOn w:val="DefaultParagraphFont"/>
    <w:link w:val="Heading7"/>
    <w:uiPriority w:val="9"/>
    <w:semiHidden/>
    <w:rsid w:val="00D56FB7"/>
    <w:rPr>
      <w:rFonts w:ascii="Cambria" w:eastAsia="Times New Roman" w:hAnsi="Cambria" w:cs="Times New Roman"/>
      <w:i/>
      <w:iCs/>
      <w:color w:val="404040"/>
      <w:lang w:eastAsia="en-US"/>
    </w:rPr>
  </w:style>
  <w:style w:type="paragraph" w:styleId="List">
    <w:name w:val="List"/>
    <w:basedOn w:val="Normal"/>
    <w:uiPriority w:val="99"/>
    <w:unhideWhenUsed/>
    <w:rsid w:val="00D56FB7"/>
    <w:pPr>
      <w:ind w:left="283" w:hanging="283"/>
      <w:contextualSpacing/>
    </w:pPr>
  </w:style>
  <w:style w:type="paragraph" w:styleId="List2">
    <w:name w:val="List 2"/>
    <w:basedOn w:val="Normal"/>
    <w:uiPriority w:val="99"/>
    <w:unhideWhenUsed/>
    <w:rsid w:val="00D56FB7"/>
    <w:pPr>
      <w:ind w:left="566" w:hanging="283"/>
      <w:contextualSpacing/>
    </w:pPr>
  </w:style>
  <w:style w:type="paragraph" w:styleId="ListBullet">
    <w:name w:val="List Bullet"/>
    <w:basedOn w:val="Normal"/>
    <w:uiPriority w:val="99"/>
    <w:unhideWhenUsed/>
    <w:rsid w:val="00D56FB7"/>
    <w:pPr>
      <w:numPr>
        <w:numId w:val="23"/>
      </w:numPr>
      <w:contextualSpacing/>
    </w:pPr>
  </w:style>
  <w:style w:type="paragraph" w:styleId="ListBullet2">
    <w:name w:val="List Bullet 2"/>
    <w:basedOn w:val="Normal"/>
    <w:uiPriority w:val="99"/>
    <w:unhideWhenUsed/>
    <w:rsid w:val="00D56FB7"/>
    <w:pPr>
      <w:numPr>
        <w:numId w:val="24"/>
      </w:numPr>
      <w:contextualSpacing/>
    </w:pPr>
  </w:style>
  <w:style w:type="paragraph" w:styleId="BodyText">
    <w:name w:val="Body Text"/>
    <w:basedOn w:val="Normal"/>
    <w:link w:val="BodyTextChar"/>
    <w:uiPriority w:val="99"/>
    <w:unhideWhenUsed/>
    <w:rsid w:val="007036E0"/>
  </w:style>
  <w:style w:type="character" w:customStyle="1" w:styleId="BodyTextChar">
    <w:name w:val="Body Text Char"/>
    <w:basedOn w:val="DefaultParagraphFont"/>
    <w:link w:val="BodyText"/>
    <w:uiPriority w:val="99"/>
    <w:rsid w:val="007036E0"/>
    <w:rPr>
      <w:rFonts w:ascii="Arial" w:eastAsia="Times New Roman" w:hAnsi="Arial"/>
      <w:sz w:val="24"/>
      <w:szCs w:val="24"/>
      <w:bdr w:val="none" w:sz="0" w:space="0" w:color="auto"/>
    </w:rPr>
  </w:style>
  <w:style w:type="paragraph" w:customStyle="1" w:styleId="Byline">
    <w:name w:val="Byline"/>
    <w:basedOn w:val="BodyText"/>
    <w:rsid w:val="00D56FB7"/>
  </w:style>
  <w:style w:type="table" w:customStyle="1" w:styleId="TableGrid1">
    <w:name w:val="Table Grid1"/>
    <w:basedOn w:val="TableNormal"/>
    <w:uiPriority w:val="59"/>
    <w:rsid w:val="00D56FB7"/>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Calibri" w:eastAsia="Times New Roman"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Normal"/>
    <w:link w:val="CommentSubjectChar"/>
    <w:uiPriority w:val="99"/>
    <w:semiHidden/>
    <w:unhideWhenUsed/>
    <w:rsid w:val="00011CC6"/>
    <w:rPr>
      <w:b/>
      <w:bCs/>
    </w:rPr>
  </w:style>
  <w:style w:type="character" w:customStyle="1" w:styleId="CommentSubjectChar">
    <w:name w:val="Comment Subject Char"/>
    <w:basedOn w:val="DefaultParagraphFont"/>
    <w:link w:val="CommentSubject"/>
    <w:uiPriority w:val="99"/>
    <w:semiHidden/>
    <w:rsid w:val="00011CC6"/>
    <w:rPr>
      <w:rFonts w:ascii="Arial" w:eastAsia="Times New Roman" w:hAnsi="Arial"/>
      <w:b/>
      <w:bCs/>
      <w:szCs w:val="24"/>
      <w:bdr w:val="none" w:sz="0" w:space="0" w:color="auto"/>
    </w:rPr>
  </w:style>
  <w:style w:type="paragraph" w:styleId="NormalWeb">
    <w:name w:val="Normal (Web)"/>
    <w:basedOn w:val="Normal"/>
    <w:uiPriority w:val="99"/>
    <w:unhideWhenUsed/>
    <w:rsid w:val="00D56FB7"/>
    <w:pPr>
      <w:spacing w:before="100" w:beforeAutospacing="1" w:after="100" w:afterAutospacing="1"/>
    </w:pPr>
  </w:style>
  <w:style w:type="paragraph" w:styleId="Revision">
    <w:name w:val="Revision"/>
    <w:hidden/>
    <w:uiPriority w:val="99"/>
    <w:semiHidden/>
    <w:rsid w:val="00D56FB7"/>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Arial" w:eastAsia="Times New Roman" w:hAnsi="Arial"/>
      <w:sz w:val="24"/>
      <w:szCs w:val="24"/>
      <w:bdr w:val="none" w:sz="0" w:space="0" w:color="auto"/>
      <w:lang w:eastAsia="en-US"/>
    </w:rPr>
  </w:style>
  <w:style w:type="character" w:customStyle="1" w:styleId="FootnoteTextChar">
    <w:name w:val="Footnote Text Char"/>
    <w:basedOn w:val="DefaultParagraphFont"/>
    <w:link w:val="FootnoteText"/>
    <w:uiPriority w:val="99"/>
    <w:rsid w:val="00764F35"/>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D56FB7"/>
    <w:rPr>
      <w:vertAlign w:val="superscript"/>
    </w:rPr>
  </w:style>
  <w:style w:type="character" w:customStyle="1" w:styleId="FollowedHyperlink1">
    <w:name w:val="FollowedHyperlink1"/>
    <w:basedOn w:val="DefaultParagraphFont"/>
    <w:uiPriority w:val="99"/>
    <w:semiHidden/>
    <w:unhideWhenUsed/>
    <w:rsid w:val="00D56FB7"/>
    <w:rPr>
      <w:color w:val="800080"/>
      <w:u w:val="single"/>
    </w:rPr>
  </w:style>
  <w:style w:type="character" w:customStyle="1" w:styleId="Heading5Char1">
    <w:name w:val="Heading 5 Char1"/>
    <w:basedOn w:val="DefaultParagraphFont"/>
    <w:uiPriority w:val="9"/>
    <w:semiHidden/>
    <w:rsid w:val="00D56FB7"/>
    <w:rPr>
      <w:rFonts w:asciiTheme="majorHAnsi" w:eastAsiaTheme="majorEastAsia" w:hAnsiTheme="majorHAnsi" w:cstheme="majorBidi"/>
      <w:color w:val="1F4E69" w:themeColor="accent1" w:themeShade="7F"/>
      <w:sz w:val="24"/>
      <w:szCs w:val="24"/>
      <w:lang w:val="en-US" w:eastAsia="en-US"/>
    </w:rPr>
  </w:style>
  <w:style w:type="character" w:customStyle="1" w:styleId="Heading7Char1">
    <w:name w:val="Heading 7 Char1"/>
    <w:basedOn w:val="DefaultParagraphFont"/>
    <w:uiPriority w:val="9"/>
    <w:semiHidden/>
    <w:rsid w:val="00D56FB7"/>
    <w:rPr>
      <w:rFonts w:asciiTheme="majorHAnsi" w:eastAsiaTheme="majorEastAsia" w:hAnsiTheme="majorHAnsi" w:cstheme="majorBidi"/>
      <w:i/>
      <w:iCs/>
      <w:color w:val="404040" w:themeColor="text1" w:themeTint="BF"/>
      <w:sz w:val="24"/>
      <w:szCs w:val="24"/>
      <w:lang w:val="en-US" w:eastAsia="en-US"/>
    </w:rPr>
  </w:style>
  <w:style w:type="character" w:styleId="FollowedHyperlink">
    <w:name w:val="FollowedHyperlink"/>
    <w:basedOn w:val="DefaultParagraphFont"/>
    <w:uiPriority w:val="99"/>
    <w:semiHidden/>
    <w:unhideWhenUsed/>
    <w:rsid w:val="00D56FB7"/>
    <w:rPr>
      <w:color w:val="FF00FF" w:themeColor="followedHyperlink"/>
      <w:u w:val="single"/>
    </w:rPr>
  </w:style>
  <w:style w:type="paragraph" w:customStyle="1" w:styleId="DocumentTitle">
    <w:name w:val="DocumentTitle"/>
    <w:basedOn w:val="Normal"/>
    <w:rsid w:val="00011CC6"/>
    <w:pPr>
      <w:spacing w:before="720" w:after="720"/>
      <w:jc w:val="center"/>
    </w:pPr>
    <w:rPr>
      <w:rFonts w:cs="Arial"/>
      <w:b/>
      <w:bCs/>
      <w:color w:val="000000"/>
      <w:sz w:val="72"/>
      <w:szCs w:val="72"/>
    </w:rPr>
  </w:style>
  <w:style w:type="paragraph" w:styleId="TOC4">
    <w:name w:val="toc 4"/>
    <w:basedOn w:val="Normal"/>
    <w:next w:val="Normal"/>
    <w:autoRedefine/>
    <w:uiPriority w:val="39"/>
    <w:semiHidden/>
    <w:unhideWhenUsed/>
    <w:rsid w:val="00DF04D4"/>
    <w:pPr>
      <w:spacing w:after="100"/>
      <w:ind w:left="720"/>
    </w:pPr>
  </w:style>
  <w:style w:type="character" w:customStyle="1" w:styleId="Heading6Char">
    <w:name w:val="Heading 6 Char"/>
    <w:basedOn w:val="DefaultParagraphFont"/>
    <w:link w:val="Heading6"/>
    <w:uiPriority w:val="9"/>
    <w:rsid w:val="007C2241"/>
    <w:rPr>
      <w:rFonts w:ascii="Arial" w:eastAsia="Times New Roman" w:hAnsi="Arial"/>
      <w:color w:val="00206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2379">
      <w:bodyDiv w:val="1"/>
      <w:marLeft w:val="0"/>
      <w:marRight w:val="0"/>
      <w:marTop w:val="0"/>
      <w:marBottom w:val="0"/>
      <w:divBdr>
        <w:top w:val="none" w:sz="0" w:space="0" w:color="auto"/>
        <w:left w:val="none" w:sz="0" w:space="0" w:color="auto"/>
        <w:bottom w:val="none" w:sz="0" w:space="0" w:color="auto"/>
        <w:right w:val="none" w:sz="0" w:space="0" w:color="auto"/>
      </w:divBdr>
    </w:div>
    <w:div w:id="195698143">
      <w:bodyDiv w:val="1"/>
      <w:marLeft w:val="0"/>
      <w:marRight w:val="0"/>
      <w:marTop w:val="0"/>
      <w:marBottom w:val="0"/>
      <w:divBdr>
        <w:top w:val="none" w:sz="0" w:space="0" w:color="auto"/>
        <w:left w:val="none" w:sz="0" w:space="0" w:color="auto"/>
        <w:bottom w:val="none" w:sz="0" w:space="0" w:color="auto"/>
        <w:right w:val="none" w:sz="0" w:space="0" w:color="auto"/>
      </w:divBdr>
    </w:div>
    <w:div w:id="197664622">
      <w:bodyDiv w:val="1"/>
      <w:marLeft w:val="0"/>
      <w:marRight w:val="0"/>
      <w:marTop w:val="0"/>
      <w:marBottom w:val="0"/>
      <w:divBdr>
        <w:top w:val="none" w:sz="0" w:space="0" w:color="auto"/>
        <w:left w:val="none" w:sz="0" w:space="0" w:color="auto"/>
        <w:bottom w:val="none" w:sz="0" w:space="0" w:color="auto"/>
        <w:right w:val="none" w:sz="0" w:space="0" w:color="auto"/>
      </w:divBdr>
    </w:div>
    <w:div w:id="677007580">
      <w:bodyDiv w:val="1"/>
      <w:marLeft w:val="0"/>
      <w:marRight w:val="0"/>
      <w:marTop w:val="0"/>
      <w:marBottom w:val="0"/>
      <w:divBdr>
        <w:top w:val="none" w:sz="0" w:space="0" w:color="auto"/>
        <w:left w:val="none" w:sz="0" w:space="0" w:color="auto"/>
        <w:bottom w:val="none" w:sz="0" w:space="0" w:color="auto"/>
        <w:right w:val="none" w:sz="0" w:space="0" w:color="auto"/>
      </w:divBdr>
    </w:div>
    <w:div w:id="956378457">
      <w:bodyDiv w:val="1"/>
      <w:marLeft w:val="0"/>
      <w:marRight w:val="0"/>
      <w:marTop w:val="0"/>
      <w:marBottom w:val="0"/>
      <w:divBdr>
        <w:top w:val="none" w:sz="0" w:space="0" w:color="auto"/>
        <w:left w:val="none" w:sz="0" w:space="0" w:color="auto"/>
        <w:bottom w:val="none" w:sz="0" w:space="0" w:color="auto"/>
        <w:right w:val="none" w:sz="0" w:space="0" w:color="auto"/>
      </w:divBdr>
    </w:div>
    <w:div w:id="983126617">
      <w:bodyDiv w:val="1"/>
      <w:marLeft w:val="0"/>
      <w:marRight w:val="0"/>
      <w:marTop w:val="0"/>
      <w:marBottom w:val="0"/>
      <w:divBdr>
        <w:top w:val="none" w:sz="0" w:space="0" w:color="auto"/>
        <w:left w:val="none" w:sz="0" w:space="0" w:color="auto"/>
        <w:bottom w:val="none" w:sz="0" w:space="0" w:color="auto"/>
        <w:right w:val="none" w:sz="0" w:space="0" w:color="auto"/>
      </w:divBdr>
    </w:div>
    <w:div w:id="1030227578">
      <w:bodyDiv w:val="1"/>
      <w:marLeft w:val="0"/>
      <w:marRight w:val="0"/>
      <w:marTop w:val="0"/>
      <w:marBottom w:val="0"/>
      <w:divBdr>
        <w:top w:val="none" w:sz="0" w:space="0" w:color="auto"/>
        <w:left w:val="none" w:sz="0" w:space="0" w:color="auto"/>
        <w:bottom w:val="none" w:sz="0" w:space="0" w:color="auto"/>
        <w:right w:val="none" w:sz="0" w:space="0" w:color="auto"/>
      </w:divBdr>
    </w:div>
    <w:div w:id="1034312457">
      <w:bodyDiv w:val="1"/>
      <w:marLeft w:val="0"/>
      <w:marRight w:val="0"/>
      <w:marTop w:val="0"/>
      <w:marBottom w:val="0"/>
      <w:divBdr>
        <w:top w:val="none" w:sz="0" w:space="0" w:color="auto"/>
        <w:left w:val="none" w:sz="0" w:space="0" w:color="auto"/>
        <w:bottom w:val="none" w:sz="0" w:space="0" w:color="auto"/>
        <w:right w:val="none" w:sz="0" w:space="0" w:color="auto"/>
      </w:divBdr>
    </w:div>
    <w:div w:id="1383945209">
      <w:bodyDiv w:val="1"/>
      <w:marLeft w:val="0"/>
      <w:marRight w:val="0"/>
      <w:marTop w:val="0"/>
      <w:marBottom w:val="0"/>
      <w:divBdr>
        <w:top w:val="none" w:sz="0" w:space="0" w:color="auto"/>
        <w:left w:val="none" w:sz="0" w:space="0" w:color="auto"/>
        <w:bottom w:val="none" w:sz="0" w:space="0" w:color="auto"/>
        <w:right w:val="none" w:sz="0" w:space="0" w:color="auto"/>
      </w:divBdr>
    </w:div>
    <w:div w:id="1635254802">
      <w:bodyDiv w:val="1"/>
      <w:marLeft w:val="0"/>
      <w:marRight w:val="0"/>
      <w:marTop w:val="0"/>
      <w:marBottom w:val="0"/>
      <w:divBdr>
        <w:top w:val="none" w:sz="0" w:space="0" w:color="auto"/>
        <w:left w:val="none" w:sz="0" w:space="0" w:color="auto"/>
        <w:bottom w:val="none" w:sz="0" w:space="0" w:color="auto"/>
        <w:right w:val="none" w:sz="0" w:space="0" w:color="auto"/>
      </w:divBdr>
    </w:div>
    <w:div w:id="1872499010">
      <w:bodyDiv w:val="1"/>
      <w:marLeft w:val="0"/>
      <w:marRight w:val="0"/>
      <w:marTop w:val="0"/>
      <w:marBottom w:val="0"/>
      <w:divBdr>
        <w:top w:val="none" w:sz="0" w:space="0" w:color="auto"/>
        <w:left w:val="none" w:sz="0" w:space="0" w:color="auto"/>
        <w:bottom w:val="none" w:sz="0" w:space="0" w:color="auto"/>
        <w:right w:val="none" w:sz="0" w:space="0" w:color="auto"/>
      </w:divBdr>
    </w:div>
    <w:div w:id="2010911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so.org.uk/contact-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pso.org.uk/business-plan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ts val="2600"/>
          </a:lnSpc>
          <a:spcBef>
            <a:spcPts val="0"/>
          </a:spcBef>
          <a:spcAft>
            <a:spcPts val="0"/>
          </a:spcAft>
          <a:buClrTx/>
          <a:buSzTx/>
          <a:buFontTx/>
          <a:buNone/>
          <a:tabLst>
            <a:tab pos="457200" algn="l"/>
            <a:tab pos="914400" algn="l"/>
            <a:tab pos="1371600" algn="l"/>
            <a:tab pos="1828800" algn="l"/>
            <a:tab pos="2971800" algn="l"/>
            <a:tab pos="3429000" algn="l"/>
            <a:tab pos="5715000" algn="r"/>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Retention_x0020_Period xmlns="7822bc28-767e-49bf-9521-68adaa407847">15</Retention_x0020_Peri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13A4A9E21FC4386E5FA3E83DB7CF8" ma:contentTypeVersion="9" ma:contentTypeDescription="Create a new document." ma:contentTypeScope="" ma:versionID="90e98afc446e1a336f18f7b5343ba870">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ae776b5321cc26e04daabacad0929dc9"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ain"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59FD-1392-4E35-9F3F-54D6B056618D}">
  <ds:schemaRefs>
    <ds:schemaRef ds:uri="http://www.w3.org/XML/1998/namespace"/>
    <ds:schemaRef ds:uri="http://schemas.openxmlformats.org/package/2006/metadata/core-properties"/>
    <ds:schemaRef ds:uri="http://purl.org/dc/elements/1.1/"/>
    <ds:schemaRef ds:uri="http://schemas.microsoft.com/sharepoint/v3/fields"/>
    <ds:schemaRef ds:uri="http://purl.org/dc/dcmitype/"/>
    <ds:schemaRef ds:uri="http://schemas.microsoft.com/office/2006/documentManagement/types"/>
    <ds:schemaRef ds:uri="http://purl.org/dc/terms/"/>
    <ds:schemaRef ds:uri="http://schemas.microsoft.com/office/infopath/2007/PartnerControls"/>
    <ds:schemaRef ds:uri="7822bc28-767e-49bf-9521-68adaa407847"/>
    <ds:schemaRef ds:uri="http://schemas.microsoft.com/office/2006/metadata/properties"/>
  </ds:schemaRefs>
</ds:datastoreItem>
</file>

<file path=customXml/itemProps2.xml><?xml version="1.0" encoding="utf-8"?>
<ds:datastoreItem xmlns:ds="http://schemas.openxmlformats.org/officeDocument/2006/customXml" ds:itemID="{FCB8F74F-D946-4513-B3FE-226BD4948297}">
  <ds:schemaRefs>
    <ds:schemaRef ds:uri="http://schemas.microsoft.com/sharepoint/v3/contenttype/forms"/>
  </ds:schemaRefs>
</ds:datastoreItem>
</file>

<file path=customXml/itemProps3.xml><?xml version="1.0" encoding="utf-8"?>
<ds:datastoreItem xmlns:ds="http://schemas.openxmlformats.org/officeDocument/2006/customXml" ds:itemID="{44211AB7-FA29-434B-89D6-89243AF2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C507C-CA5C-40C1-AC4A-4E3E4D0A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FinalDraftStrategicPlan2016-20</vt:lpstr>
    </vt:vector>
  </TitlesOfParts>
  <Company>Scottish Government</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FinalDraftStrategicPlan2016-20</dc:title>
  <dc:creator>Alison</dc:creator>
  <cp:lastModifiedBy>z334086</cp:lastModifiedBy>
  <cp:revision>3</cp:revision>
  <cp:lastPrinted>2016-03-18T11:44:00Z</cp:lastPrinted>
  <dcterms:created xsi:type="dcterms:W3CDTF">2016-03-18T12:23:00Z</dcterms:created>
  <dcterms:modified xsi:type="dcterms:W3CDTF">2016-03-18T12:23:00Z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0x01010018113A4A9E21FC4386E5FA3E83DB7CF8</vt:lpwstr>
  </property>
  <property fmtid="{D5CDD505-2E9C-101B-9397-08002B2CF9AE}" pid="3" name="Order">
    <vt:r8>86600</vt:r8>
  </property>
  <property fmtid="{D5CDD505-2E9C-101B-9397-08002B2CF9AE}" pid="4" name="_MarkAsFinal">
    <vt:bool>true</vt:bool>
  </property>
</Properties>
</file>